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820" w:rsidRDefault="00AF782C" w:rsidP="00C5411A">
      <w:pPr>
        <w:pStyle w:val="Titolo"/>
        <w:keepNext/>
        <w:keepLines/>
        <w:spacing w:line="240" w:lineRule="auto"/>
        <w:rPr>
          <w:sz w:val="40"/>
        </w:rPr>
      </w:pPr>
      <w:r w:rsidRPr="00E5107D">
        <w:rPr>
          <w:sz w:val="40"/>
        </w:rPr>
        <w:t xml:space="preserve">Avviso </w:t>
      </w:r>
    </w:p>
    <w:p w:rsidR="00E5107D" w:rsidRPr="00536820" w:rsidRDefault="00E5107D" w:rsidP="00C5411A">
      <w:pPr>
        <w:pStyle w:val="Titolo"/>
        <w:keepNext/>
        <w:keepLines/>
        <w:spacing w:line="240" w:lineRule="auto"/>
        <w:rPr>
          <w:sz w:val="44"/>
        </w:rPr>
      </w:pPr>
      <w:r w:rsidRPr="00536820">
        <w:rPr>
          <w:sz w:val="44"/>
        </w:rPr>
        <w:t xml:space="preserve">Indagine di Mercato </w:t>
      </w:r>
    </w:p>
    <w:p w:rsidR="00E5107D" w:rsidRDefault="00E5107D" w:rsidP="00C5411A">
      <w:pPr>
        <w:pStyle w:val="Titolo"/>
        <w:keepNext/>
        <w:keepLines/>
        <w:spacing w:line="240" w:lineRule="auto"/>
        <w:rPr>
          <w:sz w:val="32"/>
        </w:rPr>
      </w:pPr>
      <w:r>
        <w:rPr>
          <w:sz w:val="32"/>
        </w:rPr>
        <w:t>ai fini dell’individuazione degli Operatori Interessati al</w:t>
      </w:r>
      <w:r w:rsidR="00344527" w:rsidRPr="00E5107D">
        <w:rPr>
          <w:sz w:val="32"/>
        </w:rPr>
        <w:t xml:space="preserve"> </w:t>
      </w:r>
    </w:p>
    <w:p w:rsidR="00CF220A" w:rsidRPr="00E5107D" w:rsidRDefault="003E77C6" w:rsidP="00C5411A">
      <w:pPr>
        <w:pStyle w:val="Titolo"/>
        <w:keepNext/>
        <w:keepLines/>
        <w:spacing w:line="240" w:lineRule="auto"/>
        <w:rPr>
          <w:sz w:val="32"/>
        </w:rPr>
      </w:pPr>
      <w:r w:rsidRPr="00E5107D">
        <w:rPr>
          <w:sz w:val="32"/>
        </w:rPr>
        <w:t xml:space="preserve">“servizio </w:t>
      </w:r>
      <w:r w:rsidR="005909E8">
        <w:rPr>
          <w:sz w:val="32"/>
        </w:rPr>
        <w:t xml:space="preserve">di </w:t>
      </w:r>
      <w:r w:rsidRPr="003E77C6">
        <w:rPr>
          <w:sz w:val="32"/>
        </w:rPr>
        <w:t xml:space="preserve">supporto alla ricerca e selezione </w:t>
      </w:r>
      <w:r>
        <w:rPr>
          <w:sz w:val="32"/>
        </w:rPr>
        <w:t>di</w:t>
      </w:r>
      <w:r w:rsidRPr="003E77C6">
        <w:rPr>
          <w:sz w:val="32"/>
        </w:rPr>
        <w:t xml:space="preserve"> personale </w:t>
      </w:r>
      <w:r>
        <w:rPr>
          <w:sz w:val="32"/>
        </w:rPr>
        <w:t>per S</w:t>
      </w:r>
      <w:r w:rsidRPr="003E77C6">
        <w:rPr>
          <w:sz w:val="32"/>
        </w:rPr>
        <w:t>o.</w:t>
      </w:r>
      <w:r>
        <w:rPr>
          <w:sz w:val="32"/>
        </w:rPr>
        <w:t>R</w:t>
      </w:r>
      <w:r w:rsidRPr="003E77C6">
        <w:rPr>
          <w:sz w:val="32"/>
        </w:rPr>
        <w:t>e</w:t>
      </w:r>
      <w:r w:rsidRPr="00E5107D">
        <w:rPr>
          <w:sz w:val="32"/>
        </w:rPr>
        <w:t>.</w:t>
      </w:r>
      <w:r>
        <w:rPr>
          <w:sz w:val="32"/>
        </w:rPr>
        <w:t>S</w:t>
      </w:r>
      <w:r w:rsidRPr="00E5107D">
        <w:rPr>
          <w:sz w:val="32"/>
        </w:rPr>
        <w:t xml:space="preserve">a </w:t>
      </w:r>
      <w:proofErr w:type="spellStart"/>
      <w:r w:rsidRPr="00E5107D">
        <w:rPr>
          <w:sz w:val="32"/>
        </w:rPr>
        <w:t>s.p.a.</w:t>
      </w:r>
      <w:proofErr w:type="spellEnd"/>
      <w:r w:rsidRPr="00E5107D">
        <w:rPr>
          <w:sz w:val="32"/>
        </w:rPr>
        <w:t>”</w:t>
      </w:r>
    </w:p>
    <w:p w:rsidR="00C5411A" w:rsidRDefault="00C5411A" w:rsidP="00536820">
      <w:pPr>
        <w:pStyle w:val="Default"/>
        <w:keepNext/>
        <w:keepLines/>
        <w:spacing w:before="60" w:after="60" w:line="360" w:lineRule="auto"/>
        <w:ind w:firstLine="720"/>
        <w:jc w:val="both"/>
        <w:rPr>
          <w:rFonts w:ascii="Garamond" w:eastAsia="Times New Roman" w:hAnsi="Garamond" w:cs="Arial"/>
          <w:color w:val="auto"/>
          <w:sz w:val="20"/>
          <w:szCs w:val="20"/>
          <w:lang w:eastAsia="it-IT"/>
        </w:rPr>
      </w:pPr>
    </w:p>
    <w:p w:rsidR="00CE1625" w:rsidRPr="00DE11CF" w:rsidRDefault="00CE1625" w:rsidP="00536820">
      <w:pPr>
        <w:pStyle w:val="Default"/>
        <w:keepNext/>
        <w:keepLines/>
        <w:spacing w:before="60" w:after="60" w:line="360" w:lineRule="auto"/>
        <w:ind w:firstLine="720"/>
        <w:jc w:val="both"/>
        <w:rPr>
          <w:rFonts w:ascii="Garamond" w:eastAsia="Times New Roman" w:hAnsi="Garamond" w:cs="Arial"/>
          <w:color w:val="auto"/>
          <w:sz w:val="20"/>
          <w:szCs w:val="20"/>
          <w:lang w:eastAsia="it-IT"/>
        </w:rPr>
      </w:pPr>
      <w:r w:rsidRPr="00DE11CF">
        <w:rPr>
          <w:rFonts w:ascii="Garamond" w:eastAsia="Times New Roman" w:hAnsi="Garamond" w:cs="Arial"/>
          <w:color w:val="auto"/>
          <w:sz w:val="20"/>
          <w:szCs w:val="20"/>
          <w:lang w:eastAsia="it-IT"/>
        </w:rPr>
        <w:t>Con il presente documento la So.Re.S</w:t>
      </w:r>
      <w:r w:rsidR="00E5107D" w:rsidRPr="00DE11CF">
        <w:rPr>
          <w:rFonts w:ascii="Garamond" w:eastAsia="Times New Roman" w:hAnsi="Garamond" w:cs="Arial"/>
          <w:color w:val="auto"/>
          <w:sz w:val="20"/>
          <w:szCs w:val="20"/>
          <w:lang w:eastAsia="it-IT"/>
        </w:rPr>
        <w:t>a</w:t>
      </w:r>
      <w:r w:rsidRPr="00DE11CF">
        <w:rPr>
          <w:rFonts w:ascii="Garamond" w:eastAsia="Times New Roman" w:hAnsi="Garamond" w:cs="Arial"/>
          <w:color w:val="auto"/>
          <w:sz w:val="20"/>
          <w:szCs w:val="20"/>
          <w:lang w:eastAsia="it-IT"/>
        </w:rPr>
        <w:t xml:space="preserve">. </w:t>
      </w:r>
      <w:proofErr w:type="spellStart"/>
      <w:r w:rsidRPr="00DE11CF">
        <w:rPr>
          <w:rFonts w:ascii="Garamond" w:eastAsia="Times New Roman" w:hAnsi="Garamond" w:cs="Arial"/>
          <w:color w:val="auto"/>
          <w:sz w:val="20"/>
          <w:szCs w:val="20"/>
          <w:lang w:eastAsia="it-IT"/>
        </w:rPr>
        <w:t>S.p.A</w:t>
      </w:r>
      <w:proofErr w:type="spellEnd"/>
      <w:r w:rsidR="009F5D60">
        <w:rPr>
          <w:rFonts w:ascii="Garamond" w:eastAsia="Times New Roman" w:hAnsi="Garamond" w:cs="Arial"/>
          <w:color w:val="auto"/>
          <w:sz w:val="20"/>
          <w:szCs w:val="20"/>
          <w:lang w:eastAsia="it-IT"/>
        </w:rPr>
        <w:t xml:space="preserve"> (da ore </w:t>
      </w:r>
      <w:r w:rsidR="009F5D60" w:rsidRPr="009F5D60">
        <w:rPr>
          <w:rFonts w:ascii="Garamond" w:eastAsia="Times New Roman" w:hAnsi="Garamond" w:cs="Arial"/>
          <w:i/>
          <w:color w:val="auto"/>
          <w:sz w:val="20"/>
          <w:szCs w:val="20"/>
          <w:lang w:eastAsia="it-IT"/>
        </w:rPr>
        <w:t>SoReSa</w:t>
      </w:r>
      <w:r w:rsidR="009F5D60">
        <w:rPr>
          <w:rFonts w:ascii="Garamond" w:eastAsia="Times New Roman" w:hAnsi="Garamond" w:cs="Arial"/>
          <w:color w:val="auto"/>
          <w:sz w:val="20"/>
          <w:szCs w:val="20"/>
          <w:lang w:eastAsia="it-IT"/>
        </w:rPr>
        <w:t>), intende avviare un’indagine di</w:t>
      </w:r>
      <w:r w:rsidRPr="00DE11CF">
        <w:rPr>
          <w:rFonts w:ascii="Garamond" w:eastAsia="Times New Roman" w:hAnsi="Garamond" w:cs="Arial"/>
          <w:color w:val="auto"/>
          <w:sz w:val="20"/>
          <w:szCs w:val="20"/>
          <w:lang w:eastAsia="it-IT"/>
        </w:rPr>
        <w:t xml:space="preserve"> mercato</w:t>
      </w:r>
      <w:r w:rsidR="00E5107D" w:rsidRPr="00DE11CF">
        <w:rPr>
          <w:rFonts w:ascii="Garamond" w:eastAsia="Times New Roman" w:hAnsi="Garamond" w:cs="Arial"/>
          <w:color w:val="auto"/>
          <w:sz w:val="20"/>
          <w:szCs w:val="20"/>
          <w:lang w:eastAsia="it-IT"/>
        </w:rPr>
        <w:t xml:space="preserve">, secondo quanto previsto al punto 4.1. </w:t>
      </w:r>
      <w:proofErr w:type="gramStart"/>
      <w:r w:rsidR="00E5107D" w:rsidRPr="00DE11CF">
        <w:rPr>
          <w:rFonts w:ascii="Garamond" w:eastAsia="Times New Roman" w:hAnsi="Garamond" w:cs="Arial"/>
          <w:color w:val="auto"/>
          <w:sz w:val="20"/>
          <w:szCs w:val="20"/>
          <w:lang w:eastAsia="it-IT"/>
        </w:rPr>
        <w:t>delle</w:t>
      </w:r>
      <w:proofErr w:type="gramEnd"/>
      <w:r w:rsidR="00E5107D" w:rsidRPr="00DE11CF">
        <w:rPr>
          <w:rFonts w:ascii="Garamond" w:eastAsia="Times New Roman" w:hAnsi="Garamond" w:cs="Arial"/>
          <w:color w:val="auto"/>
          <w:sz w:val="20"/>
          <w:szCs w:val="20"/>
          <w:lang w:eastAsia="it-IT"/>
        </w:rPr>
        <w:t xml:space="preserve"> Linee Guida Anac</w:t>
      </w:r>
      <w:r w:rsidRPr="00DE11CF">
        <w:rPr>
          <w:rFonts w:ascii="Garamond" w:eastAsia="Times New Roman" w:hAnsi="Garamond" w:cs="Arial"/>
          <w:color w:val="auto"/>
          <w:sz w:val="20"/>
          <w:szCs w:val="20"/>
          <w:lang w:eastAsia="it-IT"/>
        </w:rPr>
        <w:t xml:space="preserve"> </w:t>
      </w:r>
      <w:r w:rsidR="00E5107D" w:rsidRPr="00DE11CF">
        <w:rPr>
          <w:rFonts w:ascii="Garamond" w:eastAsia="Times New Roman" w:hAnsi="Garamond" w:cs="Arial"/>
          <w:color w:val="auto"/>
          <w:sz w:val="20"/>
          <w:szCs w:val="20"/>
          <w:lang w:eastAsia="it-IT"/>
        </w:rPr>
        <w:t xml:space="preserve">n. 4, approvate dal Consiglio dell’Autorità con delibera n. 1097, del 26 ottobre 2016, </w:t>
      </w:r>
      <w:r w:rsidRPr="00DE11CF">
        <w:rPr>
          <w:rFonts w:ascii="Garamond" w:eastAsia="Times New Roman" w:hAnsi="Garamond" w:cs="Arial"/>
          <w:color w:val="auto"/>
          <w:sz w:val="20"/>
          <w:szCs w:val="20"/>
          <w:lang w:eastAsia="it-IT"/>
        </w:rPr>
        <w:t xml:space="preserve">al fine di </w:t>
      </w:r>
      <w:r w:rsidR="0058770A" w:rsidRPr="00DE11CF">
        <w:rPr>
          <w:rFonts w:ascii="Garamond" w:eastAsia="Times New Roman" w:hAnsi="Garamond" w:cs="Arial"/>
          <w:color w:val="auto"/>
          <w:sz w:val="20"/>
          <w:szCs w:val="20"/>
          <w:lang w:eastAsia="it-IT"/>
        </w:rPr>
        <w:t xml:space="preserve">individuare gli operatori economici da invitare al confronto competitivo, ai sensi ai sensi dell’art. 36, comma 2, lett. b), del D.Lgs. 50/2016 (da ora </w:t>
      </w:r>
      <w:r w:rsidR="0058770A" w:rsidRPr="00DE11CF">
        <w:rPr>
          <w:rFonts w:ascii="Garamond" w:eastAsia="Times New Roman" w:hAnsi="Garamond" w:cs="Arial"/>
          <w:i/>
          <w:color w:val="auto"/>
          <w:sz w:val="20"/>
          <w:szCs w:val="20"/>
          <w:lang w:eastAsia="it-IT"/>
        </w:rPr>
        <w:t>Codice</w:t>
      </w:r>
      <w:r w:rsidR="0058770A" w:rsidRPr="00DE11CF">
        <w:rPr>
          <w:rFonts w:ascii="Garamond" w:eastAsia="Times New Roman" w:hAnsi="Garamond" w:cs="Arial"/>
          <w:color w:val="auto"/>
          <w:sz w:val="20"/>
          <w:szCs w:val="20"/>
          <w:lang w:eastAsia="it-IT"/>
        </w:rPr>
        <w:t xml:space="preserve">), per l’affidamento del </w:t>
      </w:r>
      <w:r w:rsidR="003E77C6" w:rsidRPr="003E77C6">
        <w:rPr>
          <w:rFonts w:ascii="Garamond" w:eastAsia="Times New Roman" w:hAnsi="Garamond" w:cs="Arial"/>
          <w:color w:val="auto"/>
          <w:sz w:val="20"/>
          <w:szCs w:val="20"/>
          <w:lang w:eastAsia="it-IT"/>
        </w:rPr>
        <w:t>“</w:t>
      </w:r>
      <w:r w:rsidR="003E77C6" w:rsidRPr="003E77C6">
        <w:rPr>
          <w:rFonts w:ascii="Garamond" w:eastAsia="Times New Roman" w:hAnsi="Garamond" w:cs="Arial"/>
          <w:i/>
          <w:color w:val="auto"/>
          <w:sz w:val="20"/>
          <w:szCs w:val="20"/>
          <w:lang w:eastAsia="it-IT"/>
        </w:rPr>
        <w:t>SERVIZIO</w:t>
      </w:r>
      <w:r w:rsidR="005909E8">
        <w:rPr>
          <w:rFonts w:ascii="Garamond" w:eastAsia="Times New Roman" w:hAnsi="Garamond" w:cs="Arial"/>
          <w:i/>
          <w:color w:val="auto"/>
          <w:sz w:val="20"/>
          <w:szCs w:val="20"/>
          <w:lang w:eastAsia="it-IT"/>
        </w:rPr>
        <w:t xml:space="preserve"> DI</w:t>
      </w:r>
      <w:r w:rsidR="003E77C6" w:rsidRPr="003E77C6">
        <w:rPr>
          <w:rFonts w:ascii="Garamond" w:eastAsia="Times New Roman" w:hAnsi="Garamond" w:cs="Arial"/>
          <w:i/>
          <w:color w:val="auto"/>
          <w:sz w:val="20"/>
          <w:szCs w:val="20"/>
          <w:lang w:eastAsia="it-IT"/>
        </w:rPr>
        <w:t xml:space="preserve"> SUPPORTO ALLA RICERCA E SELEZIONE DI PERSONALE PER SO.RE.SA S.P.A.</w:t>
      </w:r>
      <w:r w:rsidR="003E77C6" w:rsidRPr="003E77C6">
        <w:rPr>
          <w:rFonts w:ascii="Garamond" w:eastAsia="Times New Roman" w:hAnsi="Garamond" w:cs="Arial"/>
          <w:color w:val="auto"/>
          <w:sz w:val="20"/>
          <w:szCs w:val="20"/>
          <w:lang w:eastAsia="it-IT"/>
        </w:rPr>
        <w:t>”</w:t>
      </w:r>
    </w:p>
    <w:p w:rsidR="00CE1625" w:rsidRPr="00DE11CF" w:rsidRDefault="00CE1625" w:rsidP="00536820">
      <w:pPr>
        <w:pStyle w:val="Default"/>
        <w:keepNext/>
        <w:keepLines/>
        <w:spacing w:before="60" w:after="60" w:line="360" w:lineRule="auto"/>
        <w:ind w:firstLine="720"/>
        <w:jc w:val="both"/>
        <w:rPr>
          <w:rFonts w:ascii="Garamond" w:hAnsi="Garamond" w:cs="Arial"/>
          <w:sz w:val="20"/>
          <w:szCs w:val="20"/>
          <w:lang w:eastAsia="it-IT"/>
        </w:rPr>
      </w:pPr>
      <w:r w:rsidRPr="00DE11CF">
        <w:rPr>
          <w:rFonts w:ascii="Garamond" w:hAnsi="Garamond" w:cs="Arial"/>
          <w:sz w:val="20"/>
          <w:szCs w:val="20"/>
          <w:lang w:eastAsia="it-IT"/>
        </w:rPr>
        <w:t>Si precisa che il presente avviso costituisce una mera consultazione del mercato finalizzata alla ricerca di operatori in grado di</w:t>
      </w:r>
      <w:r w:rsidR="00D562EA">
        <w:rPr>
          <w:rFonts w:ascii="Garamond" w:hAnsi="Garamond" w:cs="Arial"/>
          <w:sz w:val="20"/>
          <w:szCs w:val="20"/>
          <w:lang w:eastAsia="it-IT"/>
        </w:rPr>
        <w:t xml:space="preserve"> erogare il servizio in oggetto e,</w:t>
      </w:r>
      <w:r w:rsidRPr="00DE11CF">
        <w:rPr>
          <w:rFonts w:ascii="Garamond" w:hAnsi="Garamond" w:cs="Arial"/>
          <w:sz w:val="20"/>
          <w:szCs w:val="20"/>
          <w:lang w:eastAsia="it-IT"/>
        </w:rPr>
        <w:t xml:space="preserve"> pertanto</w:t>
      </w:r>
      <w:r w:rsidR="00D562EA">
        <w:rPr>
          <w:rFonts w:ascii="Garamond" w:hAnsi="Garamond" w:cs="Arial"/>
          <w:sz w:val="20"/>
          <w:szCs w:val="20"/>
          <w:lang w:eastAsia="it-IT"/>
        </w:rPr>
        <w:t>,</w:t>
      </w:r>
      <w:r w:rsidRPr="00DE11CF">
        <w:rPr>
          <w:rFonts w:ascii="Garamond" w:hAnsi="Garamond" w:cs="Arial"/>
          <w:sz w:val="20"/>
          <w:szCs w:val="20"/>
          <w:lang w:eastAsia="it-IT"/>
        </w:rPr>
        <w:t xml:space="preserve"> </w:t>
      </w:r>
      <w:r w:rsidR="009F5D60" w:rsidRPr="009F5D60">
        <w:rPr>
          <w:rFonts w:ascii="Garamond" w:eastAsia="Times New Roman" w:hAnsi="Garamond" w:cs="Arial"/>
          <w:i/>
          <w:color w:val="auto"/>
          <w:sz w:val="20"/>
          <w:szCs w:val="20"/>
          <w:lang w:eastAsia="it-IT"/>
        </w:rPr>
        <w:t>SoReSa</w:t>
      </w:r>
      <w:r w:rsidR="009F5D60" w:rsidRPr="00DE11CF">
        <w:rPr>
          <w:rFonts w:ascii="Garamond" w:hAnsi="Garamond" w:cs="Arial"/>
          <w:sz w:val="20"/>
          <w:szCs w:val="20"/>
          <w:lang w:eastAsia="it-IT"/>
        </w:rPr>
        <w:t xml:space="preserve"> </w:t>
      </w:r>
      <w:r w:rsidRPr="00DE11CF">
        <w:rPr>
          <w:rFonts w:ascii="Garamond" w:hAnsi="Garamond" w:cs="Arial"/>
          <w:sz w:val="20"/>
          <w:szCs w:val="20"/>
          <w:lang w:eastAsia="it-IT"/>
        </w:rPr>
        <w:t xml:space="preserve">si riserva di non procedere </w:t>
      </w:r>
      <w:r w:rsidR="00D562EA">
        <w:rPr>
          <w:rFonts w:ascii="Garamond" w:hAnsi="Garamond" w:cs="Arial"/>
          <w:sz w:val="20"/>
          <w:szCs w:val="20"/>
          <w:lang w:eastAsia="it-IT"/>
        </w:rPr>
        <w:t>ad</w:t>
      </w:r>
      <w:r w:rsidRPr="00DE11CF">
        <w:rPr>
          <w:rFonts w:ascii="Garamond" w:hAnsi="Garamond" w:cs="Arial"/>
          <w:sz w:val="20"/>
          <w:szCs w:val="20"/>
          <w:lang w:eastAsia="it-IT"/>
        </w:rPr>
        <w:t xml:space="preserve"> </w:t>
      </w:r>
      <w:r w:rsidR="009F5D60">
        <w:rPr>
          <w:rFonts w:ascii="Garamond" w:hAnsi="Garamond" w:cs="Arial"/>
          <w:sz w:val="20"/>
          <w:szCs w:val="20"/>
          <w:lang w:eastAsia="it-IT"/>
        </w:rPr>
        <w:t xml:space="preserve">una successiva </w:t>
      </w:r>
      <w:r w:rsidRPr="00DE11CF">
        <w:rPr>
          <w:rFonts w:ascii="Garamond" w:hAnsi="Garamond" w:cs="Arial"/>
          <w:sz w:val="20"/>
          <w:szCs w:val="20"/>
          <w:lang w:eastAsia="it-IT"/>
        </w:rPr>
        <w:t xml:space="preserve">procedura </w:t>
      </w:r>
      <w:r w:rsidR="009F5D60">
        <w:rPr>
          <w:rFonts w:ascii="Garamond" w:hAnsi="Garamond" w:cs="Arial"/>
          <w:sz w:val="20"/>
          <w:szCs w:val="20"/>
          <w:lang w:eastAsia="it-IT"/>
        </w:rPr>
        <w:t xml:space="preserve">negoziata </w:t>
      </w:r>
      <w:r w:rsidRPr="00DE11CF">
        <w:rPr>
          <w:rFonts w:ascii="Garamond" w:hAnsi="Garamond" w:cs="Arial"/>
          <w:sz w:val="20"/>
          <w:szCs w:val="20"/>
          <w:lang w:eastAsia="it-IT"/>
        </w:rPr>
        <w:t>di selezione o</w:t>
      </w:r>
      <w:r w:rsidR="009F5D60">
        <w:rPr>
          <w:rFonts w:ascii="Garamond" w:hAnsi="Garamond" w:cs="Arial"/>
          <w:sz w:val="20"/>
          <w:szCs w:val="20"/>
          <w:lang w:eastAsia="it-IT"/>
        </w:rPr>
        <w:t>vvero</w:t>
      </w:r>
      <w:r w:rsidRPr="00DE11CF">
        <w:rPr>
          <w:rFonts w:ascii="Garamond" w:hAnsi="Garamond" w:cs="Arial"/>
          <w:sz w:val="20"/>
          <w:szCs w:val="20"/>
          <w:lang w:eastAsia="it-IT"/>
        </w:rPr>
        <w:t xml:space="preserve"> di utilizzare </w:t>
      </w:r>
      <w:r w:rsidR="00D562EA">
        <w:rPr>
          <w:rFonts w:ascii="Garamond" w:hAnsi="Garamond" w:cs="Arial"/>
          <w:sz w:val="20"/>
          <w:szCs w:val="20"/>
          <w:lang w:eastAsia="it-IT"/>
        </w:rPr>
        <w:t xml:space="preserve">una procedura diversa da quella prevista </w:t>
      </w:r>
      <w:r w:rsidR="00D562EA">
        <w:rPr>
          <w:rFonts w:ascii="Garamond" w:eastAsia="Times New Roman" w:hAnsi="Garamond" w:cs="Arial"/>
          <w:color w:val="auto"/>
          <w:sz w:val="20"/>
          <w:szCs w:val="20"/>
          <w:lang w:eastAsia="it-IT"/>
        </w:rPr>
        <w:t>da</w:t>
      </w:r>
      <w:r w:rsidR="00D562EA" w:rsidRPr="00DE11CF">
        <w:rPr>
          <w:rFonts w:ascii="Garamond" w:eastAsia="Times New Roman" w:hAnsi="Garamond" w:cs="Arial"/>
          <w:color w:val="auto"/>
          <w:sz w:val="20"/>
          <w:szCs w:val="20"/>
          <w:lang w:eastAsia="it-IT"/>
        </w:rPr>
        <w:t xml:space="preserve">ll’art. 36, comma 2, lett. b), del </w:t>
      </w:r>
      <w:r w:rsidR="00D562EA" w:rsidRPr="00DE11CF">
        <w:rPr>
          <w:rFonts w:ascii="Garamond" w:eastAsia="Times New Roman" w:hAnsi="Garamond" w:cs="Arial"/>
          <w:i/>
          <w:color w:val="auto"/>
          <w:sz w:val="20"/>
          <w:szCs w:val="20"/>
          <w:lang w:eastAsia="it-IT"/>
        </w:rPr>
        <w:t>Codice</w:t>
      </w:r>
      <w:r w:rsidRPr="00DE11CF">
        <w:rPr>
          <w:rFonts w:ascii="Garamond" w:hAnsi="Garamond" w:cs="Arial"/>
          <w:sz w:val="20"/>
          <w:szCs w:val="20"/>
          <w:lang w:eastAsia="it-IT"/>
        </w:rPr>
        <w:t xml:space="preserve">. </w:t>
      </w:r>
      <w:r w:rsidR="009F5D60" w:rsidRPr="009F5D60">
        <w:rPr>
          <w:rFonts w:ascii="Garamond" w:hAnsi="Garamond" w:cs="Arial"/>
          <w:sz w:val="20"/>
          <w:szCs w:val="20"/>
          <w:lang w:eastAsia="it-IT"/>
        </w:rPr>
        <w:t xml:space="preserve">Tale fase non </w:t>
      </w:r>
      <w:r w:rsidR="009F5D60">
        <w:rPr>
          <w:rFonts w:ascii="Garamond" w:hAnsi="Garamond" w:cs="Arial"/>
          <w:sz w:val="20"/>
          <w:szCs w:val="20"/>
          <w:lang w:eastAsia="it-IT"/>
        </w:rPr>
        <w:t xml:space="preserve">deve, pertanto, ingenerare </w:t>
      </w:r>
      <w:r w:rsidR="009F5D60" w:rsidRPr="009F5D60">
        <w:rPr>
          <w:rFonts w:ascii="Garamond" w:hAnsi="Garamond" w:cs="Arial"/>
          <w:sz w:val="20"/>
          <w:szCs w:val="20"/>
          <w:lang w:eastAsia="it-IT"/>
        </w:rPr>
        <w:t>negli</w:t>
      </w:r>
      <w:r w:rsidR="009F5D60">
        <w:rPr>
          <w:rFonts w:ascii="Garamond" w:hAnsi="Garamond" w:cs="Arial"/>
          <w:sz w:val="20"/>
          <w:szCs w:val="20"/>
          <w:lang w:eastAsia="it-IT"/>
        </w:rPr>
        <w:t xml:space="preserve"> o</w:t>
      </w:r>
      <w:r w:rsidR="009F5D60" w:rsidRPr="009F5D60">
        <w:rPr>
          <w:rFonts w:ascii="Garamond" w:hAnsi="Garamond" w:cs="Arial"/>
          <w:sz w:val="20"/>
          <w:szCs w:val="20"/>
          <w:lang w:eastAsia="it-IT"/>
        </w:rPr>
        <w:t>peratori alcun affidamento sul successivo invito alla procedura</w:t>
      </w:r>
      <w:r w:rsidR="00D562EA">
        <w:rPr>
          <w:rFonts w:ascii="Garamond" w:hAnsi="Garamond" w:cs="Arial"/>
          <w:sz w:val="20"/>
          <w:szCs w:val="20"/>
          <w:lang w:eastAsia="it-IT"/>
        </w:rPr>
        <w:t xml:space="preserve"> di selezione</w:t>
      </w:r>
      <w:r w:rsidR="009F5D60">
        <w:rPr>
          <w:rFonts w:ascii="Garamond" w:hAnsi="Garamond" w:cs="Arial"/>
          <w:sz w:val="20"/>
          <w:szCs w:val="20"/>
          <w:lang w:eastAsia="it-IT"/>
        </w:rPr>
        <w:t xml:space="preserve">. </w:t>
      </w:r>
      <w:r w:rsidR="00D562EA" w:rsidRPr="009F5D60">
        <w:rPr>
          <w:rFonts w:ascii="Garamond" w:eastAsia="Times New Roman" w:hAnsi="Garamond" w:cs="Arial"/>
          <w:i/>
          <w:color w:val="auto"/>
          <w:sz w:val="20"/>
          <w:szCs w:val="20"/>
          <w:lang w:eastAsia="it-IT"/>
        </w:rPr>
        <w:t>SoReSa</w:t>
      </w:r>
      <w:r w:rsidR="00DE11CF" w:rsidRPr="00DE11CF">
        <w:rPr>
          <w:rFonts w:ascii="Garamond" w:hAnsi="Garamond" w:cs="Arial"/>
          <w:sz w:val="20"/>
          <w:szCs w:val="20"/>
          <w:lang w:eastAsia="it-IT"/>
        </w:rPr>
        <w:t>,</w:t>
      </w:r>
      <w:r w:rsidRPr="00DE11CF">
        <w:rPr>
          <w:rFonts w:ascii="Garamond" w:hAnsi="Garamond" w:cs="Arial"/>
          <w:sz w:val="20"/>
          <w:szCs w:val="20"/>
          <w:lang w:eastAsia="it-IT"/>
        </w:rPr>
        <w:t xml:space="preserve"> inoltre</w:t>
      </w:r>
      <w:r w:rsidR="00DE11CF" w:rsidRPr="00DE11CF">
        <w:rPr>
          <w:rFonts w:ascii="Garamond" w:hAnsi="Garamond" w:cs="Arial"/>
          <w:sz w:val="20"/>
          <w:szCs w:val="20"/>
          <w:lang w:eastAsia="it-IT"/>
        </w:rPr>
        <w:t>,</w:t>
      </w:r>
      <w:r w:rsidR="00536820">
        <w:rPr>
          <w:rFonts w:ascii="Garamond" w:hAnsi="Garamond" w:cs="Arial"/>
          <w:sz w:val="20"/>
          <w:szCs w:val="20"/>
          <w:lang w:eastAsia="it-IT"/>
        </w:rPr>
        <w:t xml:space="preserve"> </w:t>
      </w:r>
      <w:r w:rsidRPr="00DE11CF">
        <w:rPr>
          <w:rFonts w:ascii="Garamond" w:hAnsi="Garamond" w:cs="Arial"/>
          <w:sz w:val="20"/>
          <w:szCs w:val="20"/>
          <w:lang w:eastAsia="it-IT"/>
        </w:rPr>
        <w:t xml:space="preserve">si riserva di interrompere in qualsiasi momento, per ragioni di sua esclusiva competenza, </w:t>
      </w:r>
      <w:r w:rsidR="00D562EA">
        <w:rPr>
          <w:rFonts w:ascii="Garamond" w:hAnsi="Garamond" w:cs="Arial"/>
          <w:sz w:val="20"/>
          <w:szCs w:val="20"/>
          <w:lang w:eastAsia="it-IT"/>
        </w:rPr>
        <w:t>la suddetta indagine di mercato.</w:t>
      </w:r>
      <w:r w:rsidRPr="00DE11CF">
        <w:rPr>
          <w:rFonts w:ascii="Garamond" w:hAnsi="Garamond" w:cs="Arial"/>
          <w:sz w:val="20"/>
          <w:szCs w:val="20"/>
          <w:lang w:eastAsia="it-IT"/>
        </w:rPr>
        <w:t xml:space="preserve"> </w:t>
      </w:r>
      <w:r w:rsidR="00D562EA">
        <w:rPr>
          <w:rFonts w:ascii="Garamond" w:hAnsi="Garamond" w:cs="Arial"/>
          <w:sz w:val="20"/>
          <w:szCs w:val="20"/>
          <w:lang w:eastAsia="it-IT"/>
        </w:rPr>
        <w:t>I</w:t>
      </w:r>
      <w:r w:rsidRPr="00DE11CF">
        <w:rPr>
          <w:rFonts w:ascii="Garamond" w:hAnsi="Garamond" w:cs="Arial"/>
          <w:sz w:val="20"/>
          <w:szCs w:val="20"/>
          <w:lang w:eastAsia="it-IT"/>
        </w:rPr>
        <w:t>n tal caso i soggetti che manifestino il loro interesse non potra</w:t>
      </w:r>
      <w:r w:rsidR="007B1C00">
        <w:rPr>
          <w:rFonts w:ascii="Garamond" w:hAnsi="Garamond" w:cs="Arial"/>
          <w:sz w:val="20"/>
          <w:szCs w:val="20"/>
          <w:lang w:eastAsia="it-IT"/>
        </w:rPr>
        <w:t>nno vantare alcuna pretesa.</w:t>
      </w:r>
    </w:p>
    <w:p w:rsidR="00CE1625" w:rsidRPr="00DE11CF" w:rsidRDefault="00CE1625" w:rsidP="00536820">
      <w:pPr>
        <w:pStyle w:val="Default"/>
        <w:keepNext/>
        <w:keepLines/>
        <w:spacing w:before="60" w:after="60" w:line="360" w:lineRule="auto"/>
        <w:ind w:firstLine="720"/>
        <w:jc w:val="both"/>
        <w:rPr>
          <w:rFonts w:ascii="Garamond" w:hAnsi="Garamond" w:cs="Arial"/>
          <w:sz w:val="20"/>
          <w:szCs w:val="20"/>
          <w:lang w:eastAsia="it-IT"/>
        </w:rPr>
      </w:pPr>
      <w:r w:rsidRPr="00DE11CF">
        <w:rPr>
          <w:rFonts w:ascii="Garamond" w:hAnsi="Garamond" w:cs="Arial"/>
          <w:sz w:val="20"/>
          <w:szCs w:val="20"/>
          <w:lang w:eastAsia="it-IT"/>
        </w:rPr>
        <w:t>Si precisa</w:t>
      </w:r>
      <w:r w:rsidR="00D562EA">
        <w:rPr>
          <w:rFonts w:ascii="Garamond" w:hAnsi="Garamond" w:cs="Arial"/>
          <w:sz w:val="20"/>
          <w:szCs w:val="20"/>
          <w:lang w:eastAsia="it-IT"/>
        </w:rPr>
        <w:t>,</w:t>
      </w:r>
      <w:r w:rsidRPr="00DE11CF">
        <w:rPr>
          <w:rFonts w:ascii="Garamond" w:hAnsi="Garamond" w:cs="Arial"/>
          <w:sz w:val="20"/>
          <w:szCs w:val="20"/>
          <w:lang w:eastAsia="it-IT"/>
        </w:rPr>
        <w:t xml:space="preserve"> infine</w:t>
      </w:r>
      <w:r w:rsidR="00D562EA">
        <w:rPr>
          <w:rFonts w:ascii="Garamond" w:hAnsi="Garamond" w:cs="Arial"/>
          <w:sz w:val="20"/>
          <w:szCs w:val="20"/>
          <w:lang w:eastAsia="it-IT"/>
        </w:rPr>
        <w:t>,</w:t>
      </w:r>
      <w:r w:rsidRPr="00DE11CF">
        <w:rPr>
          <w:rFonts w:ascii="Garamond" w:hAnsi="Garamond" w:cs="Arial"/>
          <w:sz w:val="20"/>
          <w:szCs w:val="20"/>
          <w:lang w:eastAsia="it-IT"/>
        </w:rPr>
        <w:t xml:space="preserve"> che, ai sensi del </w:t>
      </w:r>
      <w:r w:rsidR="002035F0" w:rsidRPr="00DE11CF">
        <w:rPr>
          <w:rFonts w:ascii="Garamond" w:hAnsi="Garamond" w:cs="Arial"/>
          <w:sz w:val="20"/>
          <w:szCs w:val="20"/>
          <w:lang w:eastAsia="it-IT"/>
        </w:rPr>
        <w:t>D.Lgs.</w:t>
      </w:r>
      <w:r w:rsidRPr="00DE11CF">
        <w:rPr>
          <w:rFonts w:ascii="Garamond" w:hAnsi="Garamond" w:cs="Arial"/>
          <w:sz w:val="20"/>
          <w:szCs w:val="20"/>
          <w:lang w:eastAsia="it-IT"/>
        </w:rPr>
        <w:t xml:space="preserve"> n. 196/2003, i dati raccolti saranno trattati esclusivamente per le finalità indicate nel presente avviso.</w:t>
      </w:r>
    </w:p>
    <w:p w:rsidR="00CE1625" w:rsidRPr="00D562EA" w:rsidRDefault="00CE1625" w:rsidP="00536820">
      <w:pPr>
        <w:pStyle w:val="Default"/>
        <w:keepNext/>
        <w:keepLines/>
        <w:spacing w:before="60" w:after="60" w:line="360" w:lineRule="auto"/>
        <w:ind w:firstLine="720"/>
        <w:jc w:val="both"/>
        <w:rPr>
          <w:rFonts w:ascii="Garamond" w:eastAsia="Times New Roman" w:hAnsi="Garamond" w:cs="Arial"/>
          <w:sz w:val="20"/>
          <w:szCs w:val="20"/>
          <w:lang w:eastAsia="it-IT"/>
        </w:rPr>
      </w:pPr>
      <w:r w:rsidRPr="00DE11CF">
        <w:rPr>
          <w:rFonts w:ascii="Garamond" w:hAnsi="Garamond" w:cs="Arial"/>
          <w:sz w:val="20"/>
          <w:szCs w:val="20"/>
          <w:lang w:eastAsia="it-IT"/>
        </w:rPr>
        <w:t xml:space="preserve">Il </w:t>
      </w:r>
      <w:r w:rsidRPr="00D562EA">
        <w:rPr>
          <w:rFonts w:ascii="Garamond" w:hAnsi="Garamond" w:cs="Arial"/>
          <w:sz w:val="20"/>
          <w:szCs w:val="20"/>
          <w:lang w:eastAsia="it-IT"/>
        </w:rPr>
        <w:t>Responsabile del Procedimento</w:t>
      </w:r>
      <w:r w:rsidR="007B1C00" w:rsidRPr="00D562EA">
        <w:rPr>
          <w:rFonts w:ascii="Garamond" w:hAnsi="Garamond" w:cs="Arial"/>
          <w:sz w:val="20"/>
          <w:szCs w:val="20"/>
          <w:lang w:eastAsia="it-IT"/>
        </w:rPr>
        <w:t>,</w:t>
      </w:r>
      <w:r w:rsidRPr="00D562EA">
        <w:rPr>
          <w:rFonts w:ascii="Garamond" w:hAnsi="Garamond" w:cs="Arial"/>
          <w:sz w:val="20"/>
          <w:szCs w:val="20"/>
          <w:lang w:eastAsia="it-IT"/>
        </w:rPr>
        <w:t xml:space="preserve"> ai sensi dell’art. 31, co. 14</w:t>
      </w:r>
      <w:r w:rsidR="00DE11CF" w:rsidRPr="00D562EA">
        <w:rPr>
          <w:rFonts w:ascii="Garamond" w:hAnsi="Garamond" w:cs="Arial"/>
          <w:sz w:val="20"/>
          <w:szCs w:val="20"/>
          <w:lang w:eastAsia="it-IT"/>
        </w:rPr>
        <w:t>,</w:t>
      </w:r>
      <w:r w:rsidRPr="00D562EA">
        <w:rPr>
          <w:rFonts w:ascii="Garamond" w:hAnsi="Garamond" w:cs="Arial"/>
          <w:sz w:val="20"/>
          <w:szCs w:val="20"/>
          <w:lang w:eastAsia="it-IT"/>
        </w:rPr>
        <w:t xml:space="preserve"> del </w:t>
      </w:r>
      <w:r w:rsidR="00DE11CF" w:rsidRPr="00D562EA">
        <w:rPr>
          <w:rFonts w:ascii="Garamond" w:hAnsi="Garamond" w:cs="Arial"/>
          <w:i/>
          <w:sz w:val="20"/>
          <w:szCs w:val="20"/>
          <w:lang w:eastAsia="it-IT"/>
        </w:rPr>
        <w:t>Codice</w:t>
      </w:r>
      <w:r w:rsidR="00DE11CF" w:rsidRPr="00D562EA">
        <w:rPr>
          <w:rFonts w:ascii="Garamond" w:hAnsi="Garamond" w:cs="Arial"/>
          <w:sz w:val="20"/>
          <w:szCs w:val="20"/>
          <w:lang w:eastAsia="it-IT"/>
        </w:rPr>
        <w:t>,</w:t>
      </w:r>
      <w:r w:rsidR="002035F0" w:rsidRPr="00D562EA">
        <w:rPr>
          <w:rFonts w:ascii="Garamond" w:hAnsi="Garamond" w:cs="Arial"/>
          <w:sz w:val="20"/>
          <w:szCs w:val="20"/>
          <w:lang w:eastAsia="it-IT"/>
        </w:rPr>
        <w:t xml:space="preserve"> è </w:t>
      </w:r>
      <w:r w:rsidR="002035F0" w:rsidRPr="007F6B78">
        <w:rPr>
          <w:rFonts w:ascii="Garamond" w:hAnsi="Garamond" w:cs="Arial"/>
          <w:sz w:val="20"/>
          <w:szCs w:val="20"/>
          <w:lang w:eastAsia="it-IT"/>
        </w:rPr>
        <w:t>il Dott.</w:t>
      </w:r>
      <w:r w:rsidRPr="007F6B78">
        <w:rPr>
          <w:rFonts w:ascii="Garamond" w:hAnsi="Garamond" w:cs="Arial"/>
          <w:sz w:val="20"/>
          <w:szCs w:val="20"/>
          <w:lang w:eastAsia="it-IT"/>
        </w:rPr>
        <w:t xml:space="preserve"> </w:t>
      </w:r>
      <w:r w:rsidR="007F6B78" w:rsidRPr="007F6B78">
        <w:rPr>
          <w:rFonts w:ascii="Garamond" w:hAnsi="Garamond" w:cs="Arial"/>
          <w:sz w:val="20"/>
          <w:szCs w:val="20"/>
          <w:lang w:eastAsia="it-IT"/>
        </w:rPr>
        <w:t>Gianmarco</w:t>
      </w:r>
      <w:r w:rsidR="007F6B78">
        <w:rPr>
          <w:rFonts w:ascii="Garamond" w:hAnsi="Garamond" w:cs="Arial"/>
          <w:sz w:val="20"/>
          <w:szCs w:val="20"/>
          <w:lang w:eastAsia="it-IT"/>
        </w:rPr>
        <w:t xml:space="preserve"> Massa</w:t>
      </w:r>
      <w:r w:rsidRPr="00D562EA">
        <w:rPr>
          <w:rFonts w:ascii="Garamond" w:hAnsi="Garamond" w:cs="Arial"/>
          <w:sz w:val="20"/>
          <w:szCs w:val="20"/>
          <w:lang w:eastAsia="it-IT"/>
        </w:rPr>
        <w:t>.</w:t>
      </w:r>
      <w:r w:rsidR="00DE11CF" w:rsidRPr="00D562EA">
        <w:rPr>
          <w:rFonts w:ascii="Garamond" w:hAnsi="Garamond" w:cs="Arial"/>
          <w:sz w:val="20"/>
          <w:szCs w:val="20"/>
          <w:lang w:eastAsia="it-IT"/>
        </w:rPr>
        <w:t xml:space="preserve"> </w:t>
      </w:r>
      <w:r w:rsidRPr="00D562EA">
        <w:rPr>
          <w:rFonts w:ascii="Garamond" w:hAnsi="Garamond" w:cs="Arial"/>
          <w:sz w:val="20"/>
          <w:szCs w:val="20"/>
          <w:lang w:eastAsia="it-IT"/>
        </w:rPr>
        <w:t xml:space="preserve">Eventuali richieste di chiarimenti possono essere </w:t>
      </w:r>
      <w:r w:rsidR="007B1C00" w:rsidRPr="00D562EA">
        <w:rPr>
          <w:rFonts w:ascii="Garamond" w:hAnsi="Garamond" w:cs="Arial"/>
          <w:sz w:val="20"/>
          <w:szCs w:val="20"/>
          <w:lang w:eastAsia="it-IT"/>
        </w:rPr>
        <w:t xml:space="preserve">indirizzate alla </w:t>
      </w:r>
      <w:r w:rsidR="00D562EA" w:rsidRPr="00D562EA">
        <w:rPr>
          <w:rFonts w:ascii="Garamond" w:hAnsi="Garamond" w:cs="Arial"/>
          <w:sz w:val="20"/>
          <w:szCs w:val="20"/>
          <w:lang w:eastAsia="it-IT"/>
        </w:rPr>
        <w:t xml:space="preserve">seguente </w:t>
      </w:r>
      <w:r w:rsidR="002035F0" w:rsidRPr="00D562EA">
        <w:rPr>
          <w:rFonts w:ascii="Garamond" w:hAnsi="Garamond" w:cs="Arial"/>
          <w:sz w:val="20"/>
          <w:szCs w:val="20"/>
          <w:lang w:eastAsia="it-IT"/>
        </w:rPr>
        <w:t>PEC</w:t>
      </w:r>
      <w:r w:rsidR="00D562EA" w:rsidRPr="00D562EA">
        <w:rPr>
          <w:rFonts w:ascii="Garamond" w:hAnsi="Garamond" w:cs="Arial"/>
          <w:sz w:val="20"/>
          <w:szCs w:val="20"/>
          <w:lang w:eastAsia="it-IT"/>
        </w:rPr>
        <w:t>:</w:t>
      </w:r>
      <w:r w:rsidRPr="00D562EA">
        <w:rPr>
          <w:rStyle w:val="Collegamentoipertestuale"/>
          <w:rFonts w:ascii="Garamond" w:eastAsia="Times New Roman" w:hAnsi="Garamond" w:cs="Trebuchet MS"/>
          <w:b/>
          <w:kern w:val="2"/>
          <w:sz w:val="20"/>
          <w:szCs w:val="20"/>
          <w:u w:val="none"/>
          <w:lang w:eastAsia="it-IT"/>
        </w:rPr>
        <w:t xml:space="preserve"> </w:t>
      </w:r>
      <w:hyperlink r:id="rId8" w:history="1">
        <w:r w:rsidRPr="00D562EA">
          <w:rPr>
            <w:rStyle w:val="Collegamentoipertestuale"/>
            <w:rFonts w:ascii="Garamond" w:eastAsia="Times New Roman" w:hAnsi="Garamond" w:cs="Trebuchet MS"/>
            <w:b/>
            <w:kern w:val="2"/>
            <w:sz w:val="20"/>
            <w:szCs w:val="20"/>
            <w:lang w:eastAsia="it-IT"/>
          </w:rPr>
          <w:t>ufficiogare@pec.soresa.it</w:t>
        </w:r>
      </w:hyperlink>
      <w:r w:rsidR="002035F0" w:rsidRPr="00D562EA">
        <w:rPr>
          <w:rFonts w:ascii="Garamond" w:eastAsia="Times New Roman" w:hAnsi="Garamond" w:cs="Arial"/>
          <w:sz w:val="20"/>
          <w:szCs w:val="20"/>
          <w:lang w:eastAsia="it-IT"/>
        </w:rPr>
        <w:t>.</w:t>
      </w:r>
    </w:p>
    <w:p w:rsidR="00CE1625" w:rsidRPr="00D562EA" w:rsidRDefault="00CE1625" w:rsidP="00536820">
      <w:pPr>
        <w:pStyle w:val="Default"/>
        <w:keepNext/>
        <w:keepLines/>
        <w:numPr>
          <w:ilvl w:val="0"/>
          <w:numId w:val="12"/>
        </w:numPr>
        <w:spacing w:before="60" w:after="60" w:line="360" w:lineRule="auto"/>
        <w:ind w:left="993" w:hanging="273"/>
        <w:jc w:val="both"/>
        <w:rPr>
          <w:rFonts w:ascii="Garamond" w:hAnsi="Garamond"/>
          <w:b/>
          <w:bCs/>
          <w:smallCaps/>
          <w:sz w:val="20"/>
          <w:szCs w:val="20"/>
        </w:rPr>
      </w:pPr>
      <w:r w:rsidRPr="00D562EA">
        <w:rPr>
          <w:rFonts w:ascii="Garamond" w:hAnsi="Garamond"/>
          <w:b/>
          <w:bCs/>
          <w:smallCaps/>
          <w:sz w:val="20"/>
          <w:szCs w:val="20"/>
        </w:rPr>
        <w:t xml:space="preserve">Oggetto dell’iniziativa </w:t>
      </w:r>
    </w:p>
    <w:p w:rsidR="00A93A5D" w:rsidRDefault="00A93A5D" w:rsidP="00536820">
      <w:pPr>
        <w:pStyle w:val="Default"/>
        <w:keepNext/>
        <w:keepLines/>
        <w:spacing w:before="60" w:after="60" w:line="360" w:lineRule="auto"/>
        <w:ind w:left="709"/>
        <w:jc w:val="both"/>
        <w:rPr>
          <w:rFonts w:ascii="Garamond" w:eastAsia="Times New Roman" w:hAnsi="Garamond" w:cs="Arial"/>
          <w:color w:val="auto"/>
          <w:sz w:val="20"/>
          <w:szCs w:val="20"/>
          <w:lang w:eastAsia="it-IT"/>
        </w:rPr>
      </w:pPr>
      <w:r w:rsidRPr="00D562EA">
        <w:rPr>
          <w:rFonts w:ascii="Garamond" w:eastAsia="Times New Roman" w:hAnsi="Garamond" w:cs="Arial"/>
          <w:color w:val="auto"/>
          <w:sz w:val="20"/>
          <w:szCs w:val="20"/>
          <w:lang w:eastAsia="it-IT"/>
        </w:rPr>
        <w:t xml:space="preserve">Oggetto dell’iniziativa è </w:t>
      </w:r>
      <w:r>
        <w:rPr>
          <w:rFonts w:ascii="Garamond" w:eastAsia="Times New Roman" w:hAnsi="Garamond" w:cs="Arial"/>
          <w:color w:val="auto"/>
          <w:sz w:val="20"/>
          <w:szCs w:val="20"/>
          <w:lang w:eastAsia="it-IT"/>
        </w:rPr>
        <w:t xml:space="preserve">l’affidamento della fornitura del </w:t>
      </w:r>
      <w:r w:rsidRPr="00D562EA">
        <w:rPr>
          <w:rFonts w:ascii="Garamond" w:eastAsia="Times New Roman" w:hAnsi="Garamond" w:cs="Arial"/>
          <w:color w:val="auto"/>
          <w:sz w:val="20"/>
          <w:szCs w:val="20"/>
          <w:lang w:eastAsia="it-IT"/>
        </w:rPr>
        <w:t xml:space="preserve">servizio </w:t>
      </w:r>
      <w:r w:rsidRPr="00A93A5D">
        <w:rPr>
          <w:rFonts w:ascii="Garamond" w:eastAsia="Times New Roman" w:hAnsi="Garamond" w:cs="Arial"/>
          <w:color w:val="auto"/>
          <w:sz w:val="20"/>
          <w:szCs w:val="20"/>
          <w:lang w:eastAsia="it-IT"/>
        </w:rPr>
        <w:t xml:space="preserve">di consulenza di direzione finalizzata </w:t>
      </w:r>
      <w:r>
        <w:rPr>
          <w:rFonts w:ascii="Garamond" w:eastAsia="Times New Roman" w:hAnsi="Garamond" w:cs="Arial"/>
          <w:color w:val="auto"/>
          <w:sz w:val="20"/>
          <w:szCs w:val="20"/>
          <w:lang w:eastAsia="it-IT"/>
        </w:rPr>
        <w:t>al</w:t>
      </w:r>
      <w:r w:rsidRPr="00A93A5D">
        <w:rPr>
          <w:rFonts w:ascii="Garamond" w:eastAsia="Times New Roman" w:hAnsi="Garamond" w:cs="Arial"/>
          <w:color w:val="auto"/>
          <w:sz w:val="20"/>
          <w:szCs w:val="20"/>
          <w:lang w:eastAsia="it-IT"/>
        </w:rPr>
        <w:t>l'individuazione di candidature idonee a ricoprire una o più posizioni lavorative in se</w:t>
      </w:r>
      <w:r>
        <w:rPr>
          <w:rFonts w:ascii="Garamond" w:eastAsia="Times New Roman" w:hAnsi="Garamond" w:cs="Arial"/>
          <w:color w:val="auto"/>
          <w:sz w:val="20"/>
          <w:szCs w:val="20"/>
          <w:lang w:eastAsia="it-IT"/>
        </w:rPr>
        <w:t xml:space="preserve">no all'organizzazione di </w:t>
      </w:r>
      <w:r w:rsidRPr="00A93A5D">
        <w:rPr>
          <w:rFonts w:ascii="Garamond" w:eastAsia="Times New Roman" w:hAnsi="Garamond" w:cs="Arial"/>
          <w:i/>
          <w:color w:val="auto"/>
          <w:sz w:val="20"/>
          <w:szCs w:val="20"/>
          <w:lang w:eastAsia="it-IT"/>
        </w:rPr>
        <w:t>SoReSa</w:t>
      </w:r>
      <w:r w:rsidRPr="00A93A5D">
        <w:rPr>
          <w:rFonts w:ascii="Garamond" w:eastAsia="Times New Roman" w:hAnsi="Garamond" w:cs="Arial"/>
          <w:color w:val="auto"/>
          <w:sz w:val="20"/>
          <w:szCs w:val="20"/>
          <w:lang w:eastAsia="it-IT"/>
        </w:rPr>
        <w:t xml:space="preserve"> e comprensiva </w:t>
      </w:r>
      <w:r w:rsidRPr="007F6B78">
        <w:rPr>
          <w:rFonts w:ascii="Garamond" w:eastAsia="Times New Roman" w:hAnsi="Garamond" w:cs="Arial"/>
          <w:color w:val="auto"/>
          <w:sz w:val="20"/>
          <w:szCs w:val="20"/>
          <w:lang w:eastAsia="it-IT"/>
        </w:rPr>
        <w:t>di: analisi del contesto organizzativo dell'organizzazione committente; individuazione e definizione delle esigenze della stessa; definizione del profilo di competenze e di capacità della candidatura ideale; pianificazione e realizzazione del programma di ricerca delle candidature attraverso una pluralità di canali di reclutamento; valutazione delle candidature individuate attraverso appropriati strumenti selettivi; formazione della rosa di candidature maggiormente idonee; progettazione ed erogazione di attività formative finalizzate all'inserimento lavorativo; assistenza nella fase di inserimento dei candidati; verifica e valutazione dell'inserimento e del potenziale dei candidati</w:t>
      </w:r>
      <w:r w:rsidR="007F6B78">
        <w:rPr>
          <w:rFonts w:ascii="Garamond" w:eastAsia="Times New Roman" w:hAnsi="Garamond" w:cs="Arial"/>
          <w:color w:val="auto"/>
          <w:sz w:val="20"/>
          <w:szCs w:val="20"/>
          <w:lang w:eastAsia="it-IT"/>
        </w:rPr>
        <w:t>.</w:t>
      </w:r>
    </w:p>
    <w:p w:rsidR="00A93A5D" w:rsidRDefault="00A93A5D" w:rsidP="00536820">
      <w:pPr>
        <w:pStyle w:val="Default"/>
        <w:keepNext/>
        <w:keepLines/>
        <w:spacing w:before="60" w:after="60" w:line="360" w:lineRule="auto"/>
        <w:ind w:left="709"/>
        <w:jc w:val="both"/>
        <w:rPr>
          <w:rFonts w:ascii="Garamond" w:eastAsia="Times New Roman" w:hAnsi="Garamond" w:cs="Arial"/>
          <w:color w:val="auto"/>
          <w:sz w:val="20"/>
          <w:szCs w:val="20"/>
          <w:lang w:eastAsia="it-IT"/>
        </w:rPr>
      </w:pPr>
    </w:p>
    <w:p w:rsidR="006D0F24" w:rsidRDefault="001E4F5E" w:rsidP="006D0F24">
      <w:pPr>
        <w:pStyle w:val="Default"/>
        <w:keepNext/>
        <w:keepLines/>
        <w:spacing w:before="60" w:after="60" w:line="360" w:lineRule="auto"/>
        <w:ind w:left="709"/>
        <w:jc w:val="both"/>
        <w:rPr>
          <w:rFonts w:ascii="Garamond" w:eastAsia="Times New Roman" w:hAnsi="Garamond" w:cs="Arial"/>
          <w:color w:val="auto"/>
          <w:sz w:val="20"/>
          <w:szCs w:val="20"/>
          <w:lang w:eastAsia="it-IT"/>
        </w:rPr>
      </w:pPr>
      <w:r w:rsidRPr="00D562EA">
        <w:rPr>
          <w:rFonts w:ascii="Garamond" w:eastAsia="Times New Roman" w:hAnsi="Garamond" w:cs="Arial"/>
          <w:color w:val="auto"/>
          <w:sz w:val="20"/>
          <w:szCs w:val="20"/>
          <w:lang w:eastAsia="it-IT"/>
        </w:rPr>
        <w:lastRenderedPageBreak/>
        <w:t xml:space="preserve">Le figure da </w:t>
      </w:r>
      <w:r w:rsidR="00A93A5D">
        <w:rPr>
          <w:rFonts w:ascii="Garamond" w:eastAsia="Times New Roman" w:hAnsi="Garamond" w:cs="Arial"/>
          <w:color w:val="auto"/>
          <w:sz w:val="20"/>
          <w:szCs w:val="20"/>
          <w:lang w:eastAsia="it-IT"/>
        </w:rPr>
        <w:t xml:space="preserve">ricercare e </w:t>
      </w:r>
      <w:r w:rsidRPr="00D562EA">
        <w:rPr>
          <w:rFonts w:ascii="Garamond" w:eastAsia="Times New Roman" w:hAnsi="Garamond" w:cs="Arial"/>
          <w:color w:val="auto"/>
          <w:sz w:val="20"/>
          <w:szCs w:val="20"/>
          <w:lang w:eastAsia="it-IT"/>
        </w:rPr>
        <w:t>selezionare includono i seguenti ruoli:</w:t>
      </w:r>
      <w:r w:rsidR="006D0F24">
        <w:rPr>
          <w:rFonts w:ascii="Garamond" w:eastAsia="Times New Roman" w:hAnsi="Garamond" w:cs="Arial"/>
          <w:color w:val="auto"/>
          <w:sz w:val="20"/>
          <w:szCs w:val="20"/>
          <w:lang w:eastAsia="it-IT"/>
        </w:rPr>
        <w:t xml:space="preserve"> </w:t>
      </w:r>
    </w:p>
    <w:p w:rsidR="001E4F5E" w:rsidRPr="003E77C6" w:rsidRDefault="001E4F5E" w:rsidP="006D0F24">
      <w:pPr>
        <w:pStyle w:val="Default"/>
        <w:keepNext/>
        <w:keepLines/>
        <w:numPr>
          <w:ilvl w:val="0"/>
          <w:numId w:val="15"/>
        </w:numPr>
        <w:spacing w:before="60" w:after="60" w:line="360" w:lineRule="auto"/>
        <w:jc w:val="both"/>
        <w:rPr>
          <w:rFonts w:ascii="Garamond" w:eastAsia="Times New Roman" w:hAnsi="Garamond" w:cs="Arial"/>
          <w:color w:val="auto"/>
          <w:sz w:val="20"/>
          <w:szCs w:val="20"/>
          <w:lang w:eastAsia="it-IT"/>
        </w:rPr>
      </w:pPr>
      <w:r w:rsidRPr="003E77C6">
        <w:rPr>
          <w:rFonts w:ascii="Garamond" w:eastAsia="Times New Roman" w:hAnsi="Garamond" w:cs="Arial"/>
          <w:color w:val="auto"/>
          <w:sz w:val="20"/>
          <w:szCs w:val="20"/>
          <w:lang w:eastAsia="it-IT"/>
        </w:rPr>
        <w:t>Direttore Generale;</w:t>
      </w:r>
    </w:p>
    <w:p w:rsidR="001E4F5E" w:rsidRPr="003E77C6" w:rsidRDefault="006D0F24" w:rsidP="00536820">
      <w:pPr>
        <w:pStyle w:val="Default"/>
        <w:keepNext/>
        <w:keepLines/>
        <w:numPr>
          <w:ilvl w:val="0"/>
          <w:numId w:val="15"/>
        </w:numPr>
        <w:spacing w:before="60" w:after="60" w:line="360" w:lineRule="auto"/>
        <w:jc w:val="both"/>
        <w:rPr>
          <w:rFonts w:ascii="Garamond" w:eastAsia="Times New Roman" w:hAnsi="Garamond" w:cs="Arial"/>
          <w:color w:val="auto"/>
          <w:sz w:val="20"/>
          <w:szCs w:val="20"/>
          <w:lang w:eastAsia="it-IT"/>
        </w:rPr>
      </w:pPr>
      <w:r w:rsidRPr="003E77C6">
        <w:rPr>
          <w:rFonts w:ascii="Garamond" w:eastAsia="Times New Roman" w:hAnsi="Garamond" w:cs="Arial"/>
          <w:color w:val="auto"/>
          <w:sz w:val="20"/>
          <w:szCs w:val="20"/>
          <w:lang w:eastAsia="it-IT"/>
        </w:rPr>
        <w:t>Dirigenti di direzione e di area</w:t>
      </w:r>
      <w:r w:rsidR="001E4F5E" w:rsidRPr="003E77C6">
        <w:rPr>
          <w:rFonts w:ascii="Garamond" w:eastAsia="Times New Roman" w:hAnsi="Garamond" w:cs="Arial"/>
          <w:color w:val="auto"/>
          <w:sz w:val="20"/>
          <w:szCs w:val="20"/>
          <w:lang w:eastAsia="it-IT"/>
        </w:rPr>
        <w:t>;</w:t>
      </w:r>
    </w:p>
    <w:p w:rsidR="001E4F5E" w:rsidRPr="003E77C6" w:rsidRDefault="001E4F5E" w:rsidP="00536820">
      <w:pPr>
        <w:pStyle w:val="Default"/>
        <w:keepNext/>
        <w:keepLines/>
        <w:numPr>
          <w:ilvl w:val="0"/>
          <w:numId w:val="15"/>
        </w:numPr>
        <w:spacing w:before="60" w:after="60" w:line="360" w:lineRule="auto"/>
        <w:jc w:val="both"/>
        <w:rPr>
          <w:rFonts w:ascii="Garamond" w:eastAsia="Times New Roman" w:hAnsi="Garamond" w:cs="Arial"/>
          <w:color w:val="auto"/>
          <w:sz w:val="20"/>
          <w:szCs w:val="20"/>
          <w:lang w:eastAsia="it-IT"/>
        </w:rPr>
      </w:pPr>
      <w:r w:rsidRPr="003E77C6">
        <w:rPr>
          <w:rFonts w:ascii="Garamond" w:eastAsia="Times New Roman" w:hAnsi="Garamond" w:cs="Arial"/>
          <w:color w:val="auto"/>
          <w:sz w:val="20"/>
          <w:szCs w:val="20"/>
          <w:lang w:eastAsia="it-IT"/>
        </w:rPr>
        <w:t>Impiegati</w:t>
      </w:r>
      <w:r w:rsidR="006D0F24" w:rsidRPr="003E77C6">
        <w:rPr>
          <w:rFonts w:ascii="Garamond" w:eastAsia="Times New Roman" w:hAnsi="Garamond" w:cs="Arial"/>
          <w:color w:val="auto"/>
          <w:sz w:val="20"/>
          <w:szCs w:val="20"/>
          <w:lang w:eastAsia="it-IT"/>
        </w:rPr>
        <w:t xml:space="preserve"> di diversi livelli.</w:t>
      </w:r>
    </w:p>
    <w:p w:rsidR="00CE1625" w:rsidRPr="00D562EA" w:rsidRDefault="00CE1625" w:rsidP="00536820">
      <w:pPr>
        <w:pStyle w:val="Default"/>
        <w:keepNext/>
        <w:keepLines/>
        <w:spacing w:before="60" w:after="60" w:line="360" w:lineRule="auto"/>
        <w:ind w:left="709"/>
        <w:jc w:val="both"/>
        <w:rPr>
          <w:rFonts w:ascii="Garamond" w:eastAsia="Times New Roman" w:hAnsi="Garamond" w:cs="Arial"/>
          <w:color w:val="auto"/>
          <w:sz w:val="20"/>
          <w:szCs w:val="20"/>
          <w:lang w:eastAsia="it-IT"/>
        </w:rPr>
      </w:pPr>
      <w:r w:rsidRPr="00D562EA">
        <w:rPr>
          <w:rFonts w:ascii="Garamond" w:eastAsia="Times New Roman" w:hAnsi="Garamond" w:cs="Arial"/>
          <w:color w:val="auto"/>
          <w:sz w:val="20"/>
          <w:szCs w:val="20"/>
          <w:lang w:eastAsia="it-IT"/>
        </w:rPr>
        <w:t>Il servizio dovrà essere erogato presso la sede della Società</w:t>
      </w:r>
      <w:r w:rsidR="009C582A" w:rsidRPr="00D562EA">
        <w:rPr>
          <w:rFonts w:ascii="Garamond" w:eastAsia="Times New Roman" w:hAnsi="Garamond" w:cs="Arial"/>
          <w:color w:val="auto"/>
          <w:sz w:val="20"/>
          <w:szCs w:val="20"/>
          <w:lang w:eastAsia="it-IT"/>
        </w:rPr>
        <w:t xml:space="preserve"> al</w:t>
      </w:r>
      <w:r w:rsidRPr="00D562EA">
        <w:rPr>
          <w:rFonts w:ascii="Garamond" w:eastAsia="Times New Roman" w:hAnsi="Garamond" w:cs="Arial"/>
          <w:color w:val="auto"/>
          <w:sz w:val="20"/>
          <w:szCs w:val="20"/>
          <w:lang w:eastAsia="it-IT"/>
        </w:rPr>
        <w:t xml:space="preserve"> Centro Direzionale </w:t>
      </w:r>
      <w:r w:rsidR="009C582A" w:rsidRPr="00D562EA">
        <w:rPr>
          <w:rFonts w:ascii="Garamond" w:eastAsia="Times New Roman" w:hAnsi="Garamond" w:cs="Arial"/>
          <w:color w:val="auto"/>
          <w:sz w:val="20"/>
          <w:szCs w:val="20"/>
          <w:lang w:eastAsia="it-IT"/>
        </w:rPr>
        <w:t xml:space="preserve">di Napoli </w:t>
      </w:r>
      <w:r w:rsidRPr="00D562EA">
        <w:rPr>
          <w:rFonts w:ascii="Garamond" w:eastAsia="Times New Roman" w:hAnsi="Garamond" w:cs="Arial"/>
          <w:color w:val="auto"/>
          <w:sz w:val="20"/>
          <w:szCs w:val="20"/>
          <w:lang w:eastAsia="it-IT"/>
        </w:rPr>
        <w:t>–</w:t>
      </w:r>
      <w:r w:rsidR="009C582A" w:rsidRPr="00D562EA">
        <w:rPr>
          <w:rFonts w:ascii="Garamond" w:eastAsia="Times New Roman" w:hAnsi="Garamond" w:cs="Arial"/>
          <w:color w:val="auto"/>
          <w:sz w:val="20"/>
          <w:szCs w:val="20"/>
          <w:lang w:eastAsia="it-IT"/>
        </w:rPr>
        <w:t xml:space="preserve"> </w:t>
      </w:r>
      <w:r w:rsidRPr="00D562EA">
        <w:rPr>
          <w:rFonts w:ascii="Garamond" w:eastAsia="Times New Roman" w:hAnsi="Garamond" w:cs="Arial"/>
          <w:color w:val="auto"/>
          <w:sz w:val="20"/>
          <w:szCs w:val="20"/>
          <w:lang w:eastAsia="it-IT"/>
        </w:rPr>
        <w:t>Isola F9</w:t>
      </w:r>
      <w:r w:rsidR="009C582A" w:rsidRPr="00D562EA">
        <w:rPr>
          <w:rFonts w:ascii="Garamond" w:eastAsia="Times New Roman" w:hAnsi="Garamond" w:cs="Arial"/>
          <w:color w:val="auto"/>
          <w:sz w:val="20"/>
          <w:szCs w:val="20"/>
          <w:lang w:eastAsia="it-IT"/>
        </w:rPr>
        <w:t xml:space="preserve">, </w:t>
      </w:r>
      <w:r w:rsidRPr="00D562EA">
        <w:rPr>
          <w:rFonts w:ascii="Garamond" w:eastAsia="Times New Roman" w:hAnsi="Garamond" w:cs="Arial"/>
          <w:color w:val="auto"/>
          <w:sz w:val="20"/>
          <w:szCs w:val="20"/>
          <w:lang w:eastAsia="it-IT"/>
        </w:rPr>
        <w:t>Palazzo Esedra</w:t>
      </w:r>
      <w:r w:rsidR="009C582A" w:rsidRPr="00D562EA">
        <w:rPr>
          <w:rFonts w:ascii="Garamond" w:eastAsia="Times New Roman" w:hAnsi="Garamond" w:cs="Arial"/>
          <w:color w:val="auto"/>
          <w:sz w:val="20"/>
          <w:szCs w:val="20"/>
          <w:lang w:eastAsia="it-IT"/>
        </w:rPr>
        <w:t>.</w:t>
      </w:r>
    </w:p>
    <w:p w:rsidR="001E4F5E" w:rsidRPr="007F6B78" w:rsidRDefault="00CE1625" w:rsidP="00536820">
      <w:pPr>
        <w:pStyle w:val="Default"/>
        <w:keepNext/>
        <w:keepLines/>
        <w:numPr>
          <w:ilvl w:val="0"/>
          <w:numId w:val="12"/>
        </w:numPr>
        <w:spacing w:before="60" w:after="60" w:line="360" w:lineRule="auto"/>
        <w:ind w:left="993" w:hanging="273"/>
        <w:jc w:val="both"/>
        <w:rPr>
          <w:rFonts w:ascii="Garamond" w:eastAsia="Cambria" w:hAnsi="Garamond" w:cs="Times New Roman"/>
          <w:sz w:val="20"/>
          <w:szCs w:val="20"/>
        </w:rPr>
      </w:pPr>
      <w:r w:rsidRPr="007F6B78">
        <w:rPr>
          <w:rFonts w:ascii="Garamond" w:hAnsi="Garamond"/>
          <w:b/>
          <w:bCs/>
          <w:smallCaps/>
          <w:sz w:val="20"/>
          <w:szCs w:val="20"/>
        </w:rPr>
        <w:t>Importo a base d’asta</w:t>
      </w:r>
      <w:r w:rsidR="00EA446D" w:rsidRPr="007F6B78">
        <w:rPr>
          <w:rFonts w:ascii="Garamond" w:hAnsi="Garamond"/>
          <w:b/>
          <w:bCs/>
          <w:smallCaps/>
          <w:sz w:val="20"/>
          <w:szCs w:val="20"/>
        </w:rPr>
        <w:t xml:space="preserve"> presunto</w:t>
      </w:r>
      <w:r w:rsidRPr="007F6B78">
        <w:rPr>
          <w:rFonts w:ascii="Garamond" w:hAnsi="Garamond"/>
          <w:bCs/>
          <w:sz w:val="20"/>
          <w:szCs w:val="20"/>
        </w:rPr>
        <w:t>:</w:t>
      </w:r>
      <w:r w:rsidRPr="007F6B78">
        <w:rPr>
          <w:rFonts w:ascii="Garamond" w:hAnsi="Garamond"/>
          <w:b/>
          <w:bCs/>
          <w:sz w:val="20"/>
          <w:szCs w:val="20"/>
        </w:rPr>
        <w:t xml:space="preserve"> </w:t>
      </w:r>
      <w:r w:rsidR="001E4F5E" w:rsidRPr="007F6B78">
        <w:rPr>
          <w:rFonts w:ascii="Garamond" w:hAnsi="Garamond"/>
          <w:bCs/>
          <w:sz w:val="20"/>
          <w:szCs w:val="20"/>
        </w:rPr>
        <w:t xml:space="preserve">€ </w:t>
      </w:r>
      <w:r w:rsidR="00654C8C" w:rsidRPr="007F6B78">
        <w:rPr>
          <w:rFonts w:ascii="Garamond" w:hAnsi="Garamond"/>
          <w:bCs/>
          <w:sz w:val="20"/>
          <w:szCs w:val="20"/>
        </w:rPr>
        <w:t>12</w:t>
      </w:r>
      <w:r w:rsidR="00EA446D" w:rsidRPr="007F6B78">
        <w:rPr>
          <w:rFonts w:ascii="Garamond" w:eastAsia="Times New Roman" w:hAnsi="Garamond" w:cs="Arial"/>
          <w:sz w:val="20"/>
          <w:szCs w:val="20"/>
          <w:lang w:eastAsia="it-IT"/>
        </w:rPr>
        <w:t>0</w:t>
      </w:r>
      <w:r w:rsidR="001E4F5E" w:rsidRPr="007F6B78">
        <w:rPr>
          <w:rFonts w:ascii="Garamond" w:eastAsia="Times New Roman" w:hAnsi="Garamond" w:cs="Arial"/>
          <w:sz w:val="20"/>
          <w:szCs w:val="20"/>
          <w:lang w:eastAsia="it-IT"/>
        </w:rPr>
        <w:t>.000</w:t>
      </w:r>
      <w:r w:rsidR="00EA446D" w:rsidRPr="007F6B78">
        <w:rPr>
          <w:rFonts w:ascii="Garamond" w:eastAsia="Times New Roman" w:hAnsi="Garamond" w:cs="Arial"/>
          <w:sz w:val="20"/>
          <w:szCs w:val="20"/>
          <w:lang w:eastAsia="it-IT"/>
        </w:rPr>
        <w:t>;</w:t>
      </w:r>
    </w:p>
    <w:p w:rsidR="00CE1625" w:rsidRPr="00D562EA" w:rsidRDefault="00CE1625" w:rsidP="00536820">
      <w:pPr>
        <w:pStyle w:val="Default"/>
        <w:keepNext/>
        <w:keepLines/>
        <w:numPr>
          <w:ilvl w:val="0"/>
          <w:numId w:val="12"/>
        </w:numPr>
        <w:spacing w:before="60" w:after="60" w:line="360" w:lineRule="auto"/>
        <w:ind w:left="993" w:hanging="273"/>
        <w:jc w:val="both"/>
        <w:rPr>
          <w:rFonts w:ascii="Garamond" w:eastAsia="Times New Roman" w:hAnsi="Garamond" w:cs="Arial"/>
          <w:sz w:val="20"/>
          <w:szCs w:val="20"/>
          <w:lang w:eastAsia="it-IT"/>
        </w:rPr>
      </w:pPr>
      <w:r w:rsidRPr="00D562EA">
        <w:rPr>
          <w:rFonts w:ascii="Garamond" w:hAnsi="Garamond"/>
          <w:b/>
          <w:bCs/>
          <w:smallCaps/>
          <w:sz w:val="20"/>
          <w:szCs w:val="20"/>
        </w:rPr>
        <w:t>Durata</w:t>
      </w:r>
      <w:r w:rsidRPr="00D562EA">
        <w:rPr>
          <w:rFonts w:ascii="Garamond" w:hAnsi="Garamond"/>
          <w:bCs/>
          <w:sz w:val="20"/>
          <w:szCs w:val="20"/>
        </w:rPr>
        <w:t>:</w:t>
      </w:r>
      <w:r w:rsidRPr="00D562EA">
        <w:rPr>
          <w:rFonts w:ascii="Garamond" w:hAnsi="Garamond"/>
          <w:b/>
          <w:bCs/>
          <w:sz w:val="20"/>
          <w:szCs w:val="20"/>
        </w:rPr>
        <w:t xml:space="preserve"> </w:t>
      </w:r>
      <w:r w:rsidR="00EA446D" w:rsidRPr="00D562EA">
        <w:rPr>
          <w:rFonts w:ascii="Garamond" w:eastAsia="Times New Roman" w:hAnsi="Garamond" w:cs="Arial"/>
          <w:sz w:val="20"/>
          <w:szCs w:val="20"/>
          <w:lang w:eastAsia="it-IT"/>
        </w:rPr>
        <w:t>24 mesi;</w:t>
      </w:r>
    </w:p>
    <w:p w:rsidR="00CE1625" w:rsidRPr="003D1B78" w:rsidRDefault="00CE1625" w:rsidP="00536820">
      <w:pPr>
        <w:pStyle w:val="Default"/>
        <w:keepNext/>
        <w:keepLines/>
        <w:numPr>
          <w:ilvl w:val="0"/>
          <w:numId w:val="12"/>
        </w:numPr>
        <w:spacing w:before="60" w:after="60" w:line="360" w:lineRule="auto"/>
        <w:ind w:left="993" w:hanging="273"/>
        <w:jc w:val="both"/>
        <w:rPr>
          <w:rFonts w:ascii="Garamond" w:eastAsia="Times New Roman" w:hAnsi="Garamond" w:cs="Arial"/>
          <w:sz w:val="20"/>
          <w:szCs w:val="20"/>
          <w:lang w:eastAsia="it-IT"/>
        </w:rPr>
      </w:pPr>
      <w:r w:rsidRPr="00D562EA">
        <w:rPr>
          <w:rFonts w:ascii="Garamond" w:hAnsi="Garamond"/>
          <w:b/>
          <w:bCs/>
          <w:smallCaps/>
          <w:sz w:val="20"/>
          <w:szCs w:val="20"/>
        </w:rPr>
        <w:t>Criterio di aggiudicazione</w:t>
      </w:r>
      <w:r w:rsidRPr="003D1B78">
        <w:rPr>
          <w:rFonts w:ascii="Garamond" w:hAnsi="Garamond"/>
          <w:b/>
          <w:bCs/>
          <w:sz w:val="20"/>
          <w:szCs w:val="20"/>
        </w:rPr>
        <w:t xml:space="preserve">: </w:t>
      </w:r>
      <w:r w:rsidR="003D1B78">
        <w:rPr>
          <w:rFonts w:ascii="Garamond" w:eastAsia="Times New Roman" w:hAnsi="Garamond" w:cs="Arial"/>
          <w:sz w:val="20"/>
          <w:szCs w:val="20"/>
          <w:lang w:eastAsia="it-IT"/>
        </w:rPr>
        <w:t>offerta economicamente più vantaggiosa</w:t>
      </w:r>
      <w:r w:rsidRPr="003D1B78">
        <w:rPr>
          <w:rFonts w:ascii="Garamond" w:eastAsia="Times New Roman" w:hAnsi="Garamond" w:cs="Arial"/>
          <w:sz w:val="20"/>
          <w:szCs w:val="20"/>
          <w:lang w:eastAsia="it-IT"/>
        </w:rPr>
        <w:t xml:space="preserve">, </w:t>
      </w:r>
      <w:r w:rsidR="00EA446D" w:rsidRPr="003D1B78">
        <w:rPr>
          <w:rFonts w:ascii="Garamond" w:eastAsia="Times New Roman" w:hAnsi="Garamond" w:cs="Arial"/>
          <w:sz w:val="20"/>
          <w:szCs w:val="20"/>
          <w:lang w:eastAsia="it-IT"/>
        </w:rPr>
        <w:t xml:space="preserve">ai sensi dell’art. 95, co. 2, del </w:t>
      </w:r>
      <w:r w:rsidR="00EA446D" w:rsidRPr="003D1B78">
        <w:rPr>
          <w:rFonts w:ascii="Garamond" w:eastAsia="Times New Roman" w:hAnsi="Garamond" w:cs="Arial"/>
          <w:i/>
          <w:sz w:val="20"/>
          <w:szCs w:val="20"/>
          <w:lang w:eastAsia="it-IT"/>
        </w:rPr>
        <w:t>Codice</w:t>
      </w:r>
      <w:r w:rsidRPr="003D1B78">
        <w:rPr>
          <w:rFonts w:ascii="Garamond" w:eastAsia="Times New Roman" w:hAnsi="Garamond" w:cs="Arial"/>
          <w:sz w:val="20"/>
          <w:szCs w:val="20"/>
          <w:lang w:eastAsia="it-IT"/>
        </w:rPr>
        <w:t>.</w:t>
      </w:r>
    </w:p>
    <w:p w:rsidR="00CF220A" w:rsidRPr="00D562EA" w:rsidRDefault="00CF220A" w:rsidP="00536820">
      <w:pPr>
        <w:pStyle w:val="Default"/>
        <w:keepNext/>
        <w:keepLines/>
        <w:numPr>
          <w:ilvl w:val="0"/>
          <w:numId w:val="12"/>
        </w:numPr>
        <w:spacing w:before="60" w:after="60" w:line="360" w:lineRule="auto"/>
        <w:ind w:left="993" w:hanging="273"/>
        <w:jc w:val="both"/>
        <w:rPr>
          <w:rFonts w:ascii="Garamond" w:hAnsi="Garamond"/>
          <w:b/>
          <w:bCs/>
          <w:sz w:val="20"/>
          <w:szCs w:val="20"/>
        </w:rPr>
      </w:pPr>
      <w:bookmarkStart w:id="0" w:name="_Ref477961535"/>
      <w:r w:rsidRPr="00D562EA">
        <w:rPr>
          <w:rFonts w:ascii="Garamond" w:hAnsi="Garamond"/>
          <w:b/>
          <w:bCs/>
          <w:smallCaps/>
          <w:sz w:val="20"/>
          <w:szCs w:val="20"/>
        </w:rPr>
        <w:t>Requisiti per la manifestazione di interesse</w:t>
      </w:r>
      <w:bookmarkEnd w:id="0"/>
    </w:p>
    <w:p w:rsidR="00A810F5" w:rsidRPr="00D562EA" w:rsidRDefault="00A810F5" w:rsidP="00536820">
      <w:pPr>
        <w:pStyle w:val="Default"/>
        <w:keepNext/>
        <w:keepLines/>
        <w:spacing w:before="60" w:after="60" w:line="360" w:lineRule="auto"/>
        <w:ind w:left="709"/>
        <w:jc w:val="both"/>
        <w:rPr>
          <w:rFonts w:ascii="Garamond" w:eastAsia="Times New Roman" w:hAnsi="Garamond" w:cs="Arial"/>
          <w:color w:val="auto"/>
          <w:sz w:val="20"/>
          <w:szCs w:val="20"/>
          <w:lang w:eastAsia="it-IT"/>
        </w:rPr>
      </w:pPr>
      <w:r w:rsidRPr="00D562EA">
        <w:rPr>
          <w:rFonts w:ascii="Garamond" w:eastAsia="Times New Roman" w:hAnsi="Garamond" w:cs="Arial"/>
          <w:color w:val="auto"/>
          <w:sz w:val="20"/>
          <w:szCs w:val="20"/>
          <w:lang w:eastAsia="it-IT"/>
        </w:rPr>
        <w:t xml:space="preserve">Possono presentare la manifestazione di interesse a partecipare alle procedure previste dal presente Avviso tutti i soggetti di cui all’articolo 45 del </w:t>
      </w:r>
      <w:r w:rsidR="00EA446D" w:rsidRPr="00D562EA">
        <w:rPr>
          <w:rFonts w:ascii="Garamond" w:eastAsia="Times New Roman" w:hAnsi="Garamond" w:cs="Arial"/>
          <w:i/>
          <w:color w:val="auto"/>
          <w:sz w:val="20"/>
          <w:szCs w:val="20"/>
          <w:lang w:eastAsia="it-IT"/>
        </w:rPr>
        <w:t>Codice</w:t>
      </w:r>
      <w:r w:rsidRPr="00D562EA">
        <w:rPr>
          <w:rFonts w:ascii="Garamond" w:eastAsia="Times New Roman" w:hAnsi="Garamond" w:cs="Arial"/>
          <w:color w:val="auto"/>
          <w:sz w:val="20"/>
          <w:szCs w:val="20"/>
          <w:lang w:eastAsia="it-IT"/>
        </w:rPr>
        <w:t xml:space="preserve"> che al momento</w:t>
      </w:r>
      <w:r w:rsidRPr="00D562EA">
        <w:rPr>
          <w:rFonts w:ascii="Garamond" w:eastAsia="Cambria" w:hAnsi="Garamond" w:cs="Times New Roman"/>
          <w:sz w:val="20"/>
          <w:szCs w:val="20"/>
        </w:rPr>
        <w:t xml:space="preserve"> </w:t>
      </w:r>
      <w:r w:rsidRPr="00D562EA">
        <w:rPr>
          <w:rFonts w:ascii="Garamond" w:eastAsia="Times New Roman" w:hAnsi="Garamond" w:cs="Arial"/>
          <w:color w:val="auto"/>
          <w:sz w:val="20"/>
          <w:szCs w:val="20"/>
          <w:lang w:eastAsia="it-IT"/>
        </w:rPr>
        <w:t>della presentazione della domanda siano in possesso dei seguenti requisiti:</w:t>
      </w:r>
    </w:p>
    <w:p w:rsidR="00EA446D" w:rsidRPr="00D562EA" w:rsidRDefault="00AB2042" w:rsidP="00536820">
      <w:pPr>
        <w:pStyle w:val="Default"/>
        <w:keepNext/>
        <w:keepLines/>
        <w:numPr>
          <w:ilvl w:val="0"/>
          <w:numId w:val="14"/>
        </w:numPr>
        <w:spacing w:before="60" w:after="60" w:line="360" w:lineRule="auto"/>
        <w:ind w:left="993" w:hanging="273"/>
        <w:jc w:val="both"/>
        <w:rPr>
          <w:rFonts w:ascii="Garamond" w:eastAsia="Times New Roman" w:hAnsi="Garamond" w:cs="Arial"/>
          <w:color w:val="auto"/>
          <w:sz w:val="20"/>
          <w:szCs w:val="20"/>
          <w:lang w:eastAsia="it-IT"/>
        </w:rPr>
      </w:pPr>
      <w:proofErr w:type="gramStart"/>
      <w:r w:rsidRPr="00D562EA">
        <w:rPr>
          <w:rFonts w:ascii="Garamond" w:eastAsia="Times New Roman" w:hAnsi="Garamond" w:cs="Arial"/>
          <w:b/>
          <w:color w:val="auto"/>
          <w:sz w:val="20"/>
          <w:szCs w:val="20"/>
          <w:lang w:eastAsia="it-IT"/>
        </w:rPr>
        <w:t>di</w:t>
      </w:r>
      <w:proofErr w:type="gramEnd"/>
      <w:r w:rsidRPr="00D562EA">
        <w:rPr>
          <w:rFonts w:ascii="Garamond" w:eastAsia="Times New Roman" w:hAnsi="Garamond" w:cs="Arial"/>
          <w:b/>
          <w:color w:val="auto"/>
          <w:sz w:val="20"/>
          <w:szCs w:val="20"/>
          <w:lang w:eastAsia="it-IT"/>
        </w:rPr>
        <w:t xml:space="preserve"> moralità</w:t>
      </w:r>
      <w:r w:rsidRPr="00D562EA">
        <w:rPr>
          <w:rFonts w:ascii="Garamond" w:eastAsia="Times New Roman" w:hAnsi="Garamond" w:cs="Arial"/>
          <w:color w:val="auto"/>
          <w:sz w:val="20"/>
          <w:szCs w:val="20"/>
          <w:lang w:eastAsia="it-IT"/>
        </w:rPr>
        <w:t xml:space="preserve"> ai sensi de</w:t>
      </w:r>
      <w:r w:rsidR="00EA446D" w:rsidRPr="00D562EA">
        <w:rPr>
          <w:rFonts w:ascii="Garamond" w:eastAsia="Times New Roman" w:hAnsi="Garamond" w:cs="Arial"/>
          <w:color w:val="auto"/>
          <w:sz w:val="20"/>
          <w:szCs w:val="20"/>
          <w:lang w:eastAsia="it-IT"/>
        </w:rPr>
        <w:t xml:space="preserve">ll’articolo 80 del </w:t>
      </w:r>
      <w:r w:rsidR="00EA446D" w:rsidRPr="00D562EA">
        <w:rPr>
          <w:rFonts w:ascii="Garamond" w:eastAsia="Times New Roman" w:hAnsi="Garamond" w:cs="Arial"/>
          <w:i/>
          <w:color w:val="auto"/>
          <w:sz w:val="20"/>
          <w:szCs w:val="20"/>
          <w:lang w:eastAsia="it-IT"/>
        </w:rPr>
        <w:t>Codice</w:t>
      </w:r>
      <w:r w:rsidR="00EA446D" w:rsidRPr="00D562EA">
        <w:rPr>
          <w:rFonts w:ascii="Garamond" w:eastAsia="Times New Roman" w:hAnsi="Garamond" w:cs="Arial"/>
          <w:color w:val="auto"/>
          <w:sz w:val="20"/>
          <w:szCs w:val="20"/>
          <w:lang w:eastAsia="it-IT"/>
        </w:rPr>
        <w:t>;</w:t>
      </w:r>
    </w:p>
    <w:p w:rsidR="00A810F5" w:rsidRPr="00D562EA" w:rsidRDefault="003D1B78" w:rsidP="00536820">
      <w:pPr>
        <w:pStyle w:val="Default"/>
        <w:keepNext/>
        <w:keepLines/>
        <w:numPr>
          <w:ilvl w:val="0"/>
          <w:numId w:val="14"/>
        </w:numPr>
        <w:spacing w:before="60" w:after="60" w:line="360" w:lineRule="auto"/>
        <w:ind w:left="993" w:hanging="273"/>
        <w:jc w:val="both"/>
        <w:rPr>
          <w:rFonts w:ascii="Garamond" w:eastAsia="Times New Roman" w:hAnsi="Garamond" w:cs="Arial"/>
          <w:color w:val="auto"/>
          <w:sz w:val="20"/>
          <w:szCs w:val="20"/>
          <w:lang w:eastAsia="it-IT"/>
        </w:rPr>
      </w:pPr>
      <w:proofErr w:type="gramStart"/>
      <w:r>
        <w:rPr>
          <w:rFonts w:ascii="Garamond" w:eastAsia="Times New Roman" w:hAnsi="Garamond" w:cs="Arial"/>
          <w:b/>
          <w:color w:val="auto"/>
          <w:sz w:val="20"/>
          <w:szCs w:val="20"/>
          <w:lang w:eastAsia="it-IT"/>
        </w:rPr>
        <w:t>di</w:t>
      </w:r>
      <w:proofErr w:type="gramEnd"/>
      <w:r>
        <w:rPr>
          <w:rFonts w:ascii="Garamond" w:eastAsia="Times New Roman" w:hAnsi="Garamond" w:cs="Arial"/>
          <w:b/>
          <w:color w:val="auto"/>
          <w:sz w:val="20"/>
          <w:szCs w:val="20"/>
          <w:lang w:eastAsia="it-IT"/>
        </w:rPr>
        <w:t xml:space="preserve"> </w:t>
      </w:r>
      <w:r w:rsidR="00EA446D" w:rsidRPr="00D562EA">
        <w:rPr>
          <w:rFonts w:ascii="Garamond" w:eastAsia="Times New Roman" w:hAnsi="Garamond" w:cs="Arial"/>
          <w:b/>
          <w:color w:val="auto"/>
          <w:sz w:val="20"/>
          <w:szCs w:val="20"/>
          <w:lang w:eastAsia="it-IT"/>
        </w:rPr>
        <w:t>i</w:t>
      </w:r>
      <w:r w:rsidR="00EE24E4" w:rsidRPr="00D562EA">
        <w:rPr>
          <w:rFonts w:ascii="Garamond" w:eastAsia="Times New Roman" w:hAnsi="Garamond" w:cs="Arial"/>
          <w:b/>
          <w:color w:val="auto"/>
          <w:sz w:val="20"/>
          <w:szCs w:val="20"/>
          <w:lang w:eastAsia="it-IT"/>
        </w:rPr>
        <w:t>doneità professionale</w:t>
      </w:r>
      <w:r w:rsidR="00EA446D" w:rsidRPr="00D562EA">
        <w:rPr>
          <w:rFonts w:ascii="Garamond" w:eastAsia="Times New Roman" w:hAnsi="Garamond" w:cs="Arial"/>
          <w:color w:val="auto"/>
          <w:sz w:val="20"/>
          <w:szCs w:val="20"/>
          <w:lang w:eastAsia="it-IT"/>
        </w:rPr>
        <w:t>:</w:t>
      </w:r>
      <w:r w:rsidR="00EE24E4" w:rsidRPr="00D562EA">
        <w:rPr>
          <w:rFonts w:ascii="Garamond" w:eastAsia="Times New Roman" w:hAnsi="Garamond" w:cs="Arial"/>
          <w:color w:val="auto"/>
          <w:sz w:val="20"/>
          <w:szCs w:val="20"/>
          <w:lang w:eastAsia="it-IT"/>
        </w:rPr>
        <w:t xml:space="preserve"> </w:t>
      </w:r>
      <w:r w:rsidR="00A810F5" w:rsidRPr="00D562EA">
        <w:rPr>
          <w:rFonts w:ascii="Garamond" w:eastAsia="Times New Roman" w:hAnsi="Garamond" w:cs="Arial"/>
          <w:color w:val="auto"/>
          <w:sz w:val="20"/>
          <w:szCs w:val="20"/>
          <w:lang w:eastAsia="it-IT"/>
        </w:rPr>
        <w:t>iscri</w:t>
      </w:r>
      <w:r w:rsidR="00E52233" w:rsidRPr="00D562EA">
        <w:rPr>
          <w:rFonts w:ascii="Garamond" w:eastAsia="Times New Roman" w:hAnsi="Garamond" w:cs="Arial"/>
          <w:color w:val="auto"/>
          <w:sz w:val="20"/>
          <w:szCs w:val="20"/>
          <w:lang w:eastAsia="it-IT"/>
        </w:rPr>
        <w:t>zione alla Camera di Commercio</w:t>
      </w:r>
      <w:r w:rsidR="00A810F5" w:rsidRPr="00D562EA">
        <w:rPr>
          <w:rFonts w:ascii="Garamond" w:eastAsia="Times New Roman" w:hAnsi="Garamond" w:cs="Arial"/>
          <w:color w:val="auto"/>
          <w:sz w:val="20"/>
          <w:szCs w:val="20"/>
          <w:lang w:eastAsia="it-IT"/>
        </w:rPr>
        <w:t>, per attiv</w:t>
      </w:r>
      <w:r w:rsidR="00EA446D" w:rsidRPr="00D562EA">
        <w:rPr>
          <w:rFonts w:ascii="Garamond" w:eastAsia="Times New Roman" w:hAnsi="Garamond" w:cs="Arial"/>
          <w:color w:val="auto"/>
          <w:sz w:val="20"/>
          <w:szCs w:val="20"/>
          <w:lang w:eastAsia="it-IT"/>
        </w:rPr>
        <w:t>ità coerenti con l’oggetto del servizio in esame;</w:t>
      </w:r>
    </w:p>
    <w:p w:rsidR="00E663AD" w:rsidRPr="00D562EA" w:rsidRDefault="003D1B78" w:rsidP="00536820">
      <w:pPr>
        <w:pStyle w:val="Default"/>
        <w:keepNext/>
        <w:keepLines/>
        <w:numPr>
          <w:ilvl w:val="0"/>
          <w:numId w:val="14"/>
        </w:numPr>
        <w:spacing w:before="60" w:after="60" w:line="360" w:lineRule="auto"/>
        <w:ind w:left="993" w:hanging="273"/>
        <w:jc w:val="both"/>
        <w:rPr>
          <w:rFonts w:ascii="Garamond" w:hAnsi="Garamond"/>
          <w:sz w:val="20"/>
          <w:szCs w:val="20"/>
        </w:rPr>
      </w:pPr>
      <w:proofErr w:type="gramStart"/>
      <w:r>
        <w:rPr>
          <w:rFonts w:ascii="Garamond" w:eastAsia="Times New Roman" w:hAnsi="Garamond" w:cs="Arial"/>
          <w:b/>
          <w:color w:val="auto"/>
          <w:sz w:val="20"/>
          <w:szCs w:val="20"/>
          <w:lang w:eastAsia="it-IT"/>
        </w:rPr>
        <w:t>di</w:t>
      </w:r>
      <w:proofErr w:type="gramEnd"/>
      <w:r>
        <w:rPr>
          <w:rFonts w:ascii="Garamond" w:eastAsia="Times New Roman" w:hAnsi="Garamond" w:cs="Arial"/>
          <w:b/>
          <w:color w:val="auto"/>
          <w:sz w:val="20"/>
          <w:szCs w:val="20"/>
          <w:lang w:eastAsia="it-IT"/>
        </w:rPr>
        <w:t xml:space="preserve"> </w:t>
      </w:r>
      <w:r w:rsidR="00EE24E4" w:rsidRPr="00D562EA">
        <w:rPr>
          <w:rFonts w:ascii="Garamond" w:eastAsia="Times New Roman" w:hAnsi="Garamond" w:cs="Arial"/>
          <w:b/>
          <w:color w:val="auto"/>
          <w:sz w:val="20"/>
          <w:szCs w:val="20"/>
          <w:lang w:eastAsia="it-IT"/>
        </w:rPr>
        <w:t>capacità economica e finanziaria</w:t>
      </w:r>
      <w:r w:rsidR="00EA446D" w:rsidRPr="00D562EA">
        <w:rPr>
          <w:rFonts w:ascii="Garamond" w:eastAsia="Times New Roman" w:hAnsi="Garamond" w:cs="Arial"/>
          <w:color w:val="auto"/>
          <w:sz w:val="20"/>
          <w:szCs w:val="20"/>
          <w:lang w:eastAsia="it-IT"/>
        </w:rPr>
        <w:t>:</w:t>
      </w:r>
      <w:r w:rsidR="00EE24E4" w:rsidRPr="00D562EA">
        <w:rPr>
          <w:rFonts w:ascii="Garamond" w:eastAsia="Times New Roman" w:hAnsi="Garamond" w:cs="Arial"/>
          <w:color w:val="auto"/>
          <w:sz w:val="20"/>
          <w:szCs w:val="20"/>
          <w:lang w:eastAsia="it-IT"/>
        </w:rPr>
        <w:t xml:space="preserve"> </w:t>
      </w:r>
      <w:r w:rsidR="00AB2042" w:rsidRPr="00D562EA">
        <w:rPr>
          <w:rFonts w:ascii="Garamond" w:eastAsia="Times New Roman" w:hAnsi="Garamond" w:cs="Arial"/>
          <w:color w:val="auto"/>
          <w:sz w:val="20"/>
          <w:szCs w:val="20"/>
          <w:lang w:eastAsia="it-IT"/>
        </w:rPr>
        <w:t>fatturato</w:t>
      </w:r>
      <w:r w:rsidR="00EE24E4" w:rsidRPr="00D562EA">
        <w:rPr>
          <w:rFonts w:ascii="Garamond" w:eastAsia="Times New Roman" w:hAnsi="Garamond" w:cs="Arial"/>
          <w:color w:val="auto"/>
          <w:sz w:val="20"/>
          <w:szCs w:val="20"/>
          <w:lang w:eastAsia="it-IT"/>
        </w:rPr>
        <w:t xml:space="preserve"> complessivo </w:t>
      </w:r>
      <w:r w:rsidR="00AB2042" w:rsidRPr="00D562EA">
        <w:rPr>
          <w:rFonts w:ascii="Garamond" w:eastAsia="Times New Roman" w:hAnsi="Garamond" w:cs="Arial"/>
          <w:color w:val="auto"/>
          <w:sz w:val="20"/>
          <w:szCs w:val="20"/>
          <w:lang w:eastAsia="it-IT"/>
        </w:rPr>
        <w:t>relativo ai</w:t>
      </w:r>
      <w:r w:rsidR="00EE24E4" w:rsidRPr="00D562EA">
        <w:rPr>
          <w:rFonts w:ascii="Garamond" w:eastAsia="Times New Roman" w:hAnsi="Garamond" w:cs="Arial"/>
          <w:color w:val="auto"/>
          <w:sz w:val="20"/>
          <w:szCs w:val="20"/>
          <w:lang w:eastAsia="it-IT"/>
        </w:rPr>
        <w:t xml:space="preserve"> servizi </w:t>
      </w:r>
      <w:r w:rsidR="003E77C6">
        <w:rPr>
          <w:rFonts w:ascii="Garamond" w:eastAsia="Times New Roman" w:hAnsi="Garamond" w:cs="Arial"/>
          <w:color w:val="auto"/>
          <w:sz w:val="20"/>
          <w:szCs w:val="20"/>
          <w:lang w:eastAsia="it-IT"/>
        </w:rPr>
        <w:t xml:space="preserve">erogati </w:t>
      </w:r>
      <w:r w:rsidR="00EE24E4" w:rsidRPr="00D562EA">
        <w:rPr>
          <w:rFonts w:ascii="Garamond" w:eastAsia="Times New Roman" w:hAnsi="Garamond" w:cs="Arial"/>
          <w:color w:val="auto"/>
          <w:sz w:val="20"/>
          <w:szCs w:val="20"/>
          <w:lang w:eastAsia="it-IT"/>
        </w:rPr>
        <w:t xml:space="preserve">nel settore oggetto </w:t>
      </w:r>
      <w:r w:rsidR="00EA446D" w:rsidRPr="00D562EA">
        <w:rPr>
          <w:rFonts w:ascii="Garamond" w:eastAsia="Times New Roman" w:hAnsi="Garamond" w:cs="Arial"/>
          <w:color w:val="auto"/>
          <w:sz w:val="20"/>
          <w:szCs w:val="20"/>
          <w:lang w:eastAsia="it-IT"/>
        </w:rPr>
        <w:t>del servizio in esame</w:t>
      </w:r>
      <w:r w:rsidR="00EE24E4" w:rsidRPr="00D562EA">
        <w:rPr>
          <w:rFonts w:ascii="Garamond" w:eastAsia="Times New Roman" w:hAnsi="Garamond" w:cs="Arial"/>
          <w:color w:val="auto"/>
          <w:sz w:val="20"/>
          <w:szCs w:val="20"/>
          <w:lang w:eastAsia="it-IT"/>
        </w:rPr>
        <w:t xml:space="preserve"> </w:t>
      </w:r>
      <w:r w:rsidR="003E77C6">
        <w:rPr>
          <w:rFonts w:ascii="Garamond" w:eastAsia="Times New Roman" w:hAnsi="Garamond" w:cs="Arial"/>
          <w:color w:val="auto"/>
          <w:sz w:val="20"/>
          <w:szCs w:val="20"/>
          <w:lang w:eastAsia="it-IT"/>
        </w:rPr>
        <w:t xml:space="preserve">(ossia ricerca e selezione di personale) </w:t>
      </w:r>
      <w:r w:rsidR="00044FF9">
        <w:rPr>
          <w:rFonts w:ascii="Garamond" w:eastAsia="Times New Roman" w:hAnsi="Garamond" w:cs="Arial"/>
          <w:color w:val="auto"/>
          <w:sz w:val="20"/>
          <w:szCs w:val="20"/>
          <w:lang w:eastAsia="it-IT"/>
        </w:rPr>
        <w:t xml:space="preserve">a favore </w:t>
      </w:r>
      <w:r w:rsidR="00044FF9" w:rsidRPr="007F6B78">
        <w:rPr>
          <w:rFonts w:ascii="Garamond" w:eastAsia="Times New Roman" w:hAnsi="Garamond" w:cs="Arial"/>
          <w:color w:val="auto"/>
          <w:sz w:val="20"/>
          <w:szCs w:val="20"/>
          <w:lang w:eastAsia="it-IT"/>
        </w:rPr>
        <w:t>di Pubbliche Amministrazioni o di Enti a prevalente o esclusiva partecipazione pubblica</w:t>
      </w:r>
      <w:r w:rsidR="007F6B78">
        <w:rPr>
          <w:rFonts w:ascii="Garamond" w:eastAsia="Times New Roman" w:hAnsi="Garamond" w:cs="Arial"/>
          <w:color w:val="auto"/>
          <w:sz w:val="20"/>
          <w:szCs w:val="20"/>
          <w:lang w:eastAsia="it-IT"/>
        </w:rPr>
        <w:t>,</w:t>
      </w:r>
      <w:r w:rsidR="00044FF9" w:rsidRPr="007F6B78">
        <w:rPr>
          <w:rFonts w:ascii="Garamond" w:eastAsia="Times New Roman" w:hAnsi="Garamond" w:cs="Arial"/>
          <w:color w:val="auto"/>
          <w:sz w:val="20"/>
          <w:szCs w:val="20"/>
          <w:lang w:eastAsia="it-IT"/>
        </w:rPr>
        <w:t xml:space="preserve"> </w:t>
      </w:r>
      <w:r w:rsidR="00EE24E4" w:rsidRPr="007F6B78">
        <w:rPr>
          <w:rFonts w:ascii="Garamond" w:eastAsia="Times New Roman" w:hAnsi="Garamond" w:cs="Arial"/>
          <w:color w:val="auto"/>
          <w:sz w:val="20"/>
          <w:szCs w:val="20"/>
          <w:lang w:eastAsia="it-IT"/>
        </w:rPr>
        <w:t xml:space="preserve">nell’ultimo </w:t>
      </w:r>
      <w:r w:rsidR="00EA446D" w:rsidRPr="007F6B78">
        <w:rPr>
          <w:rFonts w:ascii="Garamond" w:eastAsia="Times New Roman" w:hAnsi="Garamond" w:cs="Arial"/>
          <w:color w:val="auto"/>
          <w:sz w:val="20"/>
          <w:szCs w:val="20"/>
          <w:lang w:eastAsia="it-IT"/>
        </w:rPr>
        <w:t>bienni</w:t>
      </w:r>
      <w:r w:rsidR="00AB2042" w:rsidRPr="007F6B78">
        <w:rPr>
          <w:rFonts w:ascii="Garamond" w:eastAsia="Times New Roman" w:hAnsi="Garamond" w:cs="Arial"/>
          <w:color w:val="auto"/>
          <w:sz w:val="20"/>
          <w:szCs w:val="20"/>
          <w:lang w:eastAsia="it-IT"/>
        </w:rPr>
        <w:t>o</w:t>
      </w:r>
      <w:r w:rsidR="007F6B78">
        <w:rPr>
          <w:rFonts w:ascii="Garamond" w:eastAsia="Times New Roman" w:hAnsi="Garamond" w:cs="Arial"/>
          <w:color w:val="auto"/>
          <w:sz w:val="20"/>
          <w:szCs w:val="20"/>
          <w:lang w:eastAsia="it-IT"/>
        </w:rPr>
        <w:t>,</w:t>
      </w:r>
      <w:r w:rsidR="00231098" w:rsidRPr="007F6B78">
        <w:rPr>
          <w:rFonts w:ascii="Garamond" w:eastAsia="Times New Roman" w:hAnsi="Garamond" w:cs="Arial"/>
          <w:color w:val="auto"/>
          <w:sz w:val="20"/>
          <w:szCs w:val="20"/>
          <w:lang w:eastAsia="it-IT"/>
        </w:rPr>
        <w:t xml:space="preserve"> almeno pari a € </w:t>
      </w:r>
      <w:r w:rsidR="00044FF9" w:rsidRPr="007F6B78">
        <w:rPr>
          <w:rFonts w:ascii="Garamond" w:eastAsia="Times New Roman" w:hAnsi="Garamond" w:cs="Arial"/>
          <w:color w:val="auto"/>
          <w:sz w:val="20"/>
          <w:szCs w:val="20"/>
          <w:lang w:eastAsia="it-IT"/>
        </w:rPr>
        <w:t>120</w:t>
      </w:r>
      <w:r w:rsidR="00231098" w:rsidRPr="007F6B78">
        <w:rPr>
          <w:rFonts w:ascii="Garamond" w:eastAsia="Times New Roman" w:hAnsi="Garamond" w:cs="Arial"/>
          <w:color w:val="auto"/>
          <w:sz w:val="20"/>
          <w:szCs w:val="20"/>
          <w:lang w:eastAsia="it-IT"/>
        </w:rPr>
        <w:t>.</w:t>
      </w:r>
      <w:r w:rsidR="00EA446D" w:rsidRPr="007F6B78">
        <w:rPr>
          <w:rFonts w:ascii="Garamond" w:eastAsia="Times New Roman" w:hAnsi="Garamond" w:cs="Arial"/>
          <w:color w:val="auto"/>
          <w:sz w:val="20"/>
          <w:szCs w:val="20"/>
          <w:lang w:eastAsia="it-IT"/>
        </w:rPr>
        <w:t>000,00</w:t>
      </w:r>
      <w:r w:rsidR="00EE24E4" w:rsidRPr="007F6B78">
        <w:rPr>
          <w:rFonts w:ascii="Garamond" w:eastAsia="Times New Roman" w:hAnsi="Garamond" w:cs="Arial"/>
          <w:color w:val="auto"/>
          <w:sz w:val="20"/>
          <w:szCs w:val="20"/>
          <w:lang w:eastAsia="it-IT"/>
        </w:rPr>
        <w:t>;</w:t>
      </w:r>
      <w:r w:rsidR="00A810F5" w:rsidRPr="00D562EA">
        <w:rPr>
          <w:rFonts w:ascii="Garamond" w:eastAsia="Times New Roman" w:hAnsi="Garamond" w:cs="Arial"/>
          <w:b/>
          <w:color w:val="auto"/>
          <w:sz w:val="20"/>
          <w:szCs w:val="20"/>
          <w:lang w:eastAsia="it-IT"/>
        </w:rPr>
        <w:t xml:space="preserve"> </w:t>
      </w:r>
    </w:p>
    <w:p w:rsidR="009A7A30" w:rsidRPr="00D562EA" w:rsidRDefault="003D1B78" w:rsidP="00536820">
      <w:pPr>
        <w:pStyle w:val="Default"/>
        <w:keepNext/>
        <w:keepLines/>
        <w:numPr>
          <w:ilvl w:val="0"/>
          <w:numId w:val="14"/>
        </w:numPr>
        <w:spacing w:before="60" w:after="60" w:line="360" w:lineRule="auto"/>
        <w:ind w:left="993" w:hanging="273"/>
        <w:jc w:val="both"/>
        <w:rPr>
          <w:rFonts w:ascii="Garamond" w:hAnsi="Garamond"/>
          <w:sz w:val="20"/>
          <w:szCs w:val="20"/>
        </w:rPr>
      </w:pPr>
      <w:proofErr w:type="gramStart"/>
      <w:r>
        <w:rPr>
          <w:rFonts w:ascii="Garamond" w:eastAsia="Times New Roman" w:hAnsi="Garamond" w:cs="Arial"/>
          <w:b/>
          <w:color w:val="auto"/>
          <w:sz w:val="20"/>
          <w:szCs w:val="20"/>
          <w:lang w:eastAsia="it-IT"/>
        </w:rPr>
        <w:t>di</w:t>
      </w:r>
      <w:proofErr w:type="gramEnd"/>
      <w:r>
        <w:rPr>
          <w:rFonts w:ascii="Garamond" w:eastAsia="Times New Roman" w:hAnsi="Garamond" w:cs="Arial"/>
          <w:b/>
          <w:color w:val="auto"/>
          <w:sz w:val="20"/>
          <w:szCs w:val="20"/>
          <w:lang w:eastAsia="it-IT"/>
        </w:rPr>
        <w:t xml:space="preserve"> </w:t>
      </w:r>
      <w:r w:rsidR="00523D79" w:rsidRPr="00D562EA">
        <w:rPr>
          <w:rFonts w:ascii="Garamond" w:eastAsia="Times New Roman" w:hAnsi="Garamond" w:cs="Arial"/>
          <w:b/>
          <w:color w:val="auto"/>
          <w:sz w:val="20"/>
          <w:szCs w:val="20"/>
          <w:lang w:eastAsia="it-IT"/>
        </w:rPr>
        <w:t>capacità tecnica e professionale</w:t>
      </w:r>
      <w:r w:rsidR="00EA446D" w:rsidRPr="00D562EA">
        <w:rPr>
          <w:rFonts w:ascii="Garamond" w:eastAsia="Times New Roman" w:hAnsi="Garamond" w:cs="Arial"/>
          <w:color w:val="auto"/>
          <w:sz w:val="20"/>
          <w:szCs w:val="20"/>
          <w:lang w:eastAsia="it-IT"/>
        </w:rPr>
        <w:t>:</w:t>
      </w:r>
      <w:r w:rsidR="00EE24E4" w:rsidRPr="00D562EA">
        <w:rPr>
          <w:rFonts w:ascii="Garamond" w:eastAsia="Times New Roman" w:hAnsi="Garamond" w:cs="Arial"/>
          <w:color w:val="auto"/>
          <w:sz w:val="20"/>
          <w:szCs w:val="20"/>
          <w:lang w:eastAsia="it-IT"/>
        </w:rPr>
        <w:t xml:space="preserve"> elenco dei principali servizi </w:t>
      </w:r>
      <w:r w:rsidR="003E77C6">
        <w:rPr>
          <w:rFonts w:ascii="Garamond" w:eastAsia="Times New Roman" w:hAnsi="Garamond" w:cs="Arial"/>
          <w:color w:val="auto"/>
          <w:sz w:val="20"/>
          <w:szCs w:val="20"/>
          <w:lang w:eastAsia="it-IT"/>
        </w:rPr>
        <w:t xml:space="preserve">erogati </w:t>
      </w:r>
      <w:r w:rsidR="00EE24E4" w:rsidRPr="00D562EA">
        <w:rPr>
          <w:rFonts w:ascii="Garamond" w:eastAsia="Times New Roman" w:hAnsi="Garamond" w:cs="Arial"/>
          <w:color w:val="auto"/>
          <w:sz w:val="20"/>
          <w:szCs w:val="20"/>
          <w:lang w:eastAsia="it-IT"/>
        </w:rPr>
        <w:t xml:space="preserve">nel settore </w:t>
      </w:r>
      <w:r w:rsidR="00231098" w:rsidRPr="00D562EA">
        <w:rPr>
          <w:rFonts w:ascii="Garamond" w:eastAsia="Times New Roman" w:hAnsi="Garamond" w:cs="Arial"/>
          <w:color w:val="auto"/>
          <w:sz w:val="20"/>
          <w:szCs w:val="20"/>
          <w:lang w:eastAsia="it-IT"/>
        </w:rPr>
        <w:t xml:space="preserve">oggetto </w:t>
      </w:r>
      <w:r w:rsidR="00AB2042" w:rsidRPr="00D562EA">
        <w:rPr>
          <w:rFonts w:ascii="Garamond" w:eastAsia="Times New Roman" w:hAnsi="Garamond" w:cs="Arial"/>
          <w:color w:val="auto"/>
          <w:sz w:val="20"/>
          <w:szCs w:val="20"/>
          <w:lang w:eastAsia="it-IT"/>
        </w:rPr>
        <w:t>del servizio in esame</w:t>
      </w:r>
      <w:r w:rsidR="00E32C73">
        <w:rPr>
          <w:rFonts w:ascii="Garamond" w:eastAsia="Times New Roman" w:hAnsi="Garamond" w:cs="Arial"/>
          <w:color w:val="auto"/>
          <w:sz w:val="20"/>
          <w:szCs w:val="20"/>
          <w:lang w:eastAsia="it-IT"/>
        </w:rPr>
        <w:t xml:space="preserve"> </w:t>
      </w:r>
      <w:r w:rsidR="003E77C6">
        <w:rPr>
          <w:rFonts w:ascii="Garamond" w:eastAsia="Times New Roman" w:hAnsi="Garamond" w:cs="Arial"/>
          <w:color w:val="auto"/>
          <w:sz w:val="20"/>
          <w:szCs w:val="20"/>
          <w:lang w:eastAsia="it-IT"/>
        </w:rPr>
        <w:t>(ossia ricerca e selezione di personale)</w:t>
      </w:r>
      <w:r w:rsidR="00E32C73">
        <w:rPr>
          <w:rFonts w:ascii="Garamond" w:eastAsia="Times New Roman" w:hAnsi="Garamond" w:cs="Arial"/>
          <w:color w:val="auto"/>
          <w:sz w:val="20"/>
          <w:szCs w:val="20"/>
          <w:lang w:eastAsia="it-IT"/>
        </w:rPr>
        <w:t xml:space="preserve"> a favore di Pubbliche Amministrazioni o di Enti a prevalente o esclusiva partecipazione pubblica</w:t>
      </w:r>
      <w:r w:rsidR="00F63F42">
        <w:rPr>
          <w:rFonts w:ascii="Garamond" w:eastAsia="Times New Roman" w:hAnsi="Garamond" w:cs="Arial"/>
          <w:color w:val="auto"/>
          <w:sz w:val="20"/>
          <w:szCs w:val="20"/>
          <w:lang w:eastAsia="it-IT"/>
        </w:rPr>
        <w:t>.</w:t>
      </w:r>
    </w:p>
    <w:p w:rsidR="00BB253E" w:rsidRPr="00D562EA" w:rsidRDefault="00BB253E" w:rsidP="00536820">
      <w:pPr>
        <w:pStyle w:val="Default"/>
        <w:keepNext/>
        <w:keepLines/>
        <w:spacing w:before="60" w:after="60" w:line="360" w:lineRule="auto"/>
        <w:ind w:left="709"/>
        <w:jc w:val="both"/>
        <w:rPr>
          <w:rFonts w:ascii="Garamond" w:hAnsi="Garamond"/>
          <w:sz w:val="20"/>
          <w:szCs w:val="20"/>
        </w:rPr>
      </w:pPr>
      <w:r w:rsidRPr="00D562EA">
        <w:rPr>
          <w:rFonts w:ascii="Garamond" w:eastAsia="Times New Roman" w:hAnsi="Garamond" w:cs="Arial"/>
          <w:color w:val="auto"/>
          <w:sz w:val="20"/>
          <w:szCs w:val="20"/>
          <w:lang w:eastAsia="it-IT"/>
        </w:rPr>
        <w:t xml:space="preserve">N.B. Si precisa che </w:t>
      </w:r>
      <w:r w:rsidR="00AB2042" w:rsidRPr="00D562EA">
        <w:rPr>
          <w:rFonts w:ascii="Garamond" w:eastAsia="Times New Roman" w:hAnsi="Garamond" w:cs="Arial"/>
          <w:color w:val="auto"/>
          <w:sz w:val="20"/>
          <w:szCs w:val="20"/>
          <w:lang w:eastAsia="it-IT"/>
        </w:rPr>
        <w:t xml:space="preserve">il fatturato minimo relativo all’ultimo biennio previsto come requisito di capacità economica e finanziaria è </w:t>
      </w:r>
      <w:r w:rsidRPr="00D562EA">
        <w:rPr>
          <w:rFonts w:ascii="Garamond" w:eastAsia="Times New Roman" w:hAnsi="Garamond" w:cs="Arial"/>
          <w:color w:val="auto"/>
          <w:sz w:val="20"/>
          <w:szCs w:val="20"/>
          <w:lang w:eastAsia="it-IT"/>
        </w:rPr>
        <w:t>richiesto per la necessità di verificare l’affidabilità dell’Operatore Economico che potrà risultare aggiudicatario della</w:t>
      </w:r>
      <w:r w:rsidR="00AB2042" w:rsidRPr="00D562EA">
        <w:rPr>
          <w:rFonts w:ascii="Garamond" w:eastAsia="Times New Roman" w:hAnsi="Garamond" w:cs="Arial"/>
          <w:color w:val="auto"/>
          <w:sz w:val="20"/>
          <w:szCs w:val="20"/>
          <w:lang w:eastAsia="it-IT"/>
        </w:rPr>
        <w:t xml:space="preserve"> successiva</w:t>
      </w:r>
      <w:r w:rsidRPr="00D562EA">
        <w:rPr>
          <w:rFonts w:ascii="Garamond" w:eastAsia="Times New Roman" w:hAnsi="Garamond" w:cs="Arial"/>
          <w:color w:val="auto"/>
          <w:sz w:val="20"/>
          <w:szCs w:val="20"/>
          <w:lang w:eastAsia="it-IT"/>
        </w:rPr>
        <w:t xml:space="preserve"> procedura</w:t>
      </w:r>
      <w:r w:rsidR="00AB2042" w:rsidRPr="00D562EA">
        <w:rPr>
          <w:rFonts w:ascii="Garamond" w:eastAsia="Times New Roman" w:hAnsi="Garamond" w:cs="Arial"/>
          <w:color w:val="auto"/>
          <w:sz w:val="20"/>
          <w:szCs w:val="20"/>
          <w:lang w:eastAsia="it-IT"/>
        </w:rPr>
        <w:t xml:space="preserve"> negoziata</w:t>
      </w:r>
      <w:r w:rsidRPr="00D562EA">
        <w:rPr>
          <w:rFonts w:ascii="Garamond" w:eastAsia="Times New Roman" w:hAnsi="Garamond" w:cs="Arial"/>
          <w:color w:val="auto"/>
          <w:sz w:val="20"/>
          <w:szCs w:val="20"/>
          <w:lang w:eastAsia="it-IT"/>
        </w:rPr>
        <w:t>.</w:t>
      </w:r>
    </w:p>
    <w:p w:rsidR="00BB253E" w:rsidRPr="00D562EA" w:rsidRDefault="00BB253E" w:rsidP="00536820">
      <w:pPr>
        <w:pStyle w:val="Default"/>
        <w:keepNext/>
        <w:keepLines/>
        <w:numPr>
          <w:ilvl w:val="0"/>
          <w:numId w:val="12"/>
        </w:numPr>
        <w:spacing w:before="60" w:after="60" w:line="360" w:lineRule="auto"/>
        <w:ind w:left="993" w:hanging="273"/>
        <w:jc w:val="both"/>
        <w:rPr>
          <w:rFonts w:ascii="Garamond" w:hAnsi="Garamond"/>
          <w:b/>
          <w:bCs/>
          <w:smallCaps/>
          <w:sz w:val="20"/>
          <w:szCs w:val="20"/>
        </w:rPr>
      </w:pPr>
      <w:r w:rsidRPr="00D562EA">
        <w:rPr>
          <w:rFonts w:ascii="Garamond" w:hAnsi="Garamond"/>
          <w:b/>
          <w:bCs/>
          <w:smallCaps/>
          <w:sz w:val="20"/>
          <w:szCs w:val="20"/>
        </w:rPr>
        <w:t xml:space="preserve">Presentazione delle manifestazioni di interesse </w:t>
      </w:r>
    </w:p>
    <w:p w:rsidR="00536820" w:rsidRPr="00D562EA" w:rsidRDefault="00BB253E" w:rsidP="00536820">
      <w:pPr>
        <w:pStyle w:val="Default"/>
        <w:keepNext/>
        <w:keepLines/>
        <w:spacing w:before="60" w:after="60" w:line="360" w:lineRule="auto"/>
        <w:ind w:left="709"/>
        <w:jc w:val="both"/>
        <w:rPr>
          <w:rFonts w:ascii="Garamond" w:eastAsia="Times New Roman" w:hAnsi="Garamond" w:cs="Arial"/>
          <w:color w:val="auto"/>
          <w:sz w:val="20"/>
          <w:szCs w:val="20"/>
          <w:lang w:eastAsia="it-IT"/>
        </w:rPr>
      </w:pPr>
      <w:r w:rsidRPr="00D562EA">
        <w:rPr>
          <w:rFonts w:ascii="Garamond" w:eastAsia="Times New Roman" w:hAnsi="Garamond" w:cs="Arial"/>
          <w:color w:val="auto"/>
          <w:sz w:val="20"/>
          <w:szCs w:val="20"/>
          <w:lang w:eastAsia="it-IT"/>
        </w:rPr>
        <w:t xml:space="preserve">Gli Operatori Economici possono presentare la manifestazione di interesse </w:t>
      </w:r>
      <w:r w:rsidR="003A2FAB">
        <w:rPr>
          <w:rFonts w:ascii="Garamond" w:eastAsia="Times New Roman" w:hAnsi="Garamond" w:cs="Arial"/>
          <w:color w:val="auto"/>
          <w:sz w:val="20"/>
          <w:szCs w:val="20"/>
          <w:lang w:eastAsia="it-IT"/>
        </w:rPr>
        <w:t xml:space="preserve">al servizio in esame </w:t>
      </w:r>
      <w:r w:rsidR="003A684D" w:rsidRPr="00D562EA">
        <w:rPr>
          <w:rFonts w:ascii="Garamond" w:eastAsia="Times New Roman" w:hAnsi="Garamond" w:cs="Arial"/>
          <w:color w:val="auto"/>
          <w:sz w:val="20"/>
          <w:szCs w:val="20"/>
          <w:lang w:eastAsia="it-IT"/>
        </w:rPr>
        <w:t xml:space="preserve">inviando </w:t>
      </w:r>
      <w:r w:rsidRPr="00D562EA">
        <w:rPr>
          <w:rFonts w:ascii="Garamond" w:eastAsia="Times New Roman" w:hAnsi="Garamond" w:cs="Arial"/>
          <w:color w:val="auto"/>
          <w:sz w:val="20"/>
          <w:szCs w:val="20"/>
          <w:lang w:eastAsia="it-IT"/>
        </w:rPr>
        <w:t xml:space="preserve">l’istanza </w:t>
      </w:r>
      <w:r w:rsidR="003A684D" w:rsidRPr="00D562EA">
        <w:rPr>
          <w:rFonts w:ascii="Garamond" w:eastAsia="Times New Roman" w:hAnsi="Garamond" w:cs="Arial"/>
          <w:color w:val="auto"/>
          <w:sz w:val="20"/>
          <w:szCs w:val="20"/>
          <w:lang w:eastAsia="it-IT"/>
        </w:rPr>
        <w:t xml:space="preserve">di cui all’Allegato A </w:t>
      </w:r>
      <w:r w:rsidRPr="00D562EA">
        <w:rPr>
          <w:rFonts w:ascii="Garamond" w:eastAsia="Times New Roman" w:hAnsi="Garamond" w:cs="Arial"/>
          <w:color w:val="auto"/>
          <w:sz w:val="20"/>
          <w:szCs w:val="20"/>
          <w:lang w:eastAsia="it-IT"/>
        </w:rPr>
        <w:t xml:space="preserve">all’indirizzo di posta elettronica certificata </w:t>
      </w:r>
      <w:hyperlink r:id="rId9" w:history="1">
        <w:r w:rsidR="003A684D" w:rsidRPr="00D562EA">
          <w:rPr>
            <w:rStyle w:val="Collegamentoipertestuale"/>
            <w:rFonts w:ascii="Garamond" w:eastAsia="Times New Roman" w:hAnsi="Garamond" w:cs="Arial"/>
            <w:b/>
            <w:sz w:val="20"/>
            <w:szCs w:val="20"/>
            <w:lang w:eastAsia="it-IT"/>
          </w:rPr>
          <w:t>ufficiogare@pec.soresa.it</w:t>
        </w:r>
      </w:hyperlink>
      <w:r w:rsidR="003A684D" w:rsidRPr="00D562EA">
        <w:rPr>
          <w:rFonts w:ascii="Garamond" w:eastAsia="Times New Roman" w:hAnsi="Garamond" w:cs="Arial"/>
          <w:color w:val="auto"/>
          <w:sz w:val="20"/>
          <w:szCs w:val="20"/>
          <w:lang w:eastAsia="it-IT"/>
        </w:rPr>
        <w:t>. L</w:t>
      </w:r>
      <w:r w:rsidRPr="00D562EA">
        <w:rPr>
          <w:rFonts w:ascii="Garamond" w:eastAsia="Times New Roman" w:hAnsi="Garamond" w:cs="Arial"/>
          <w:color w:val="auto"/>
          <w:sz w:val="20"/>
          <w:szCs w:val="20"/>
          <w:lang w:eastAsia="it-IT"/>
        </w:rPr>
        <w:t xml:space="preserve">a spedizione deve avvenire da un indirizzo di posta elettronica certificata unitamente alla dichiarazione </w:t>
      </w:r>
      <w:r w:rsidR="003A684D" w:rsidRPr="00D562EA">
        <w:rPr>
          <w:rFonts w:ascii="Garamond" w:eastAsia="Times New Roman" w:hAnsi="Garamond" w:cs="Arial"/>
          <w:color w:val="auto"/>
          <w:sz w:val="20"/>
          <w:szCs w:val="20"/>
          <w:lang w:eastAsia="it-IT"/>
        </w:rPr>
        <w:t xml:space="preserve">relativa al possesso dei requisiti </w:t>
      </w:r>
      <w:r w:rsidR="006A1770" w:rsidRPr="00D562EA">
        <w:rPr>
          <w:rFonts w:ascii="Garamond" w:eastAsia="Times New Roman" w:hAnsi="Garamond" w:cs="Arial"/>
          <w:color w:val="auto"/>
          <w:sz w:val="20"/>
          <w:szCs w:val="20"/>
          <w:lang w:eastAsia="it-IT"/>
        </w:rPr>
        <w:t xml:space="preserve">generali </w:t>
      </w:r>
      <w:r w:rsidR="003A684D" w:rsidRPr="00D562EA">
        <w:rPr>
          <w:rFonts w:ascii="Garamond" w:eastAsia="Times New Roman" w:hAnsi="Garamond" w:cs="Arial"/>
          <w:color w:val="auto"/>
          <w:sz w:val="20"/>
          <w:szCs w:val="20"/>
          <w:lang w:eastAsia="it-IT"/>
        </w:rPr>
        <w:t>di moralit</w:t>
      </w:r>
      <w:r w:rsidR="006A1770" w:rsidRPr="00D562EA">
        <w:rPr>
          <w:rFonts w:ascii="Garamond" w:eastAsia="Times New Roman" w:hAnsi="Garamond" w:cs="Arial"/>
          <w:color w:val="auto"/>
          <w:sz w:val="20"/>
          <w:szCs w:val="20"/>
          <w:lang w:eastAsia="it-IT"/>
        </w:rPr>
        <w:t>à, di</w:t>
      </w:r>
      <w:r w:rsidRPr="00D562EA">
        <w:rPr>
          <w:rFonts w:ascii="Garamond" w:eastAsia="Times New Roman" w:hAnsi="Garamond" w:cs="Arial"/>
          <w:color w:val="auto"/>
          <w:sz w:val="20"/>
          <w:szCs w:val="20"/>
          <w:lang w:eastAsia="it-IT"/>
        </w:rPr>
        <w:t xml:space="preserve"> cui al punto </w:t>
      </w:r>
      <w:r w:rsidR="006A1770" w:rsidRPr="00D562EA">
        <w:rPr>
          <w:rFonts w:ascii="Garamond" w:eastAsia="Times New Roman" w:hAnsi="Garamond" w:cs="Arial"/>
          <w:color w:val="auto"/>
          <w:sz w:val="20"/>
          <w:szCs w:val="20"/>
          <w:lang w:eastAsia="it-IT"/>
        </w:rPr>
        <w:fldChar w:fldCharType="begin"/>
      </w:r>
      <w:r w:rsidR="006A1770" w:rsidRPr="00D562EA">
        <w:rPr>
          <w:rFonts w:ascii="Garamond" w:eastAsia="Times New Roman" w:hAnsi="Garamond" w:cs="Arial"/>
          <w:color w:val="auto"/>
          <w:sz w:val="20"/>
          <w:szCs w:val="20"/>
          <w:lang w:eastAsia="it-IT"/>
        </w:rPr>
        <w:instrText xml:space="preserve"> REF _Ref477961535 \r \h </w:instrText>
      </w:r>
      <w:r w:rsidR="00D562EA">
        <w:rPr>
          <w:rFonts w:ascii="Garamond" w:eastAsia="Times New Roman" w:hAnsi="Garamond" w:cs="Arial"/>
          <w:color w:val="auto"/>
          <w:sz w:val="20"/>
          <w:szCs w:val="20"/>
          <w:lang w:eastAsia="it-IT"/>
        </w:rPr>
        <w:instrText xml:space="preserve"> \* MERGEFORMAT </w:instrText>
      </w:r>
      <w:r w:rsidR="006A1770" w:rsidRPr="00D562EA">
        <w:rPr>
          <w:rFonts w:ascii="Garamond" w:eastAsia="Times New Roman" w:hAnsi="Garamond" w:cs="Arial"/>
          <w:color w:val="auto"/>
          <w:sz w:val="20"/>
          <w:szCs w:val="20"/>
          <w:lang w:eastAsia="it-IT"/>
        </w:rPr>
      </w:r>
      <w:r w:rsidR="006A1770" w:rsidRPr="00D562EA">
        <w:rPr>
          <w:rFonts w:ascii="Garamond" w:eastAsia="Times New Roman" w:hAnsi="Garamond" w:cs="Arial"/>
          <w:color w:val="auto"/>
          <w:sz w:val="20"/>
          <w:szCs w:val="20"/>
          <w:lang w:eastAsia="it-IT"/>
        </w:rPr>
        <w:fldChar w:fldCharType="separate"/>
      </w:r>
      <w:r w:rsidR="006A1770" w:rsidRPr="00D562EA">
        <w:rPr>
          <w:rFonts w:ascii="Garamond" w:eastAsia="Times New Roman" w:hAnsi="Garamond" w:cs="Arial"/>
          <w:color w:val="auto"/>
          <w:sz w:val="20"/>
          <w:szCs w:val="20"/>
          <w:lang w:eastAsia="it-IT"/>
        </w:rPr>
        <w:t>5)</w:t>
      </w:r>
      <w:r w:rsidR="006A1770" w:rsidRPr="00D562EA">
        <w:rPr>
          <w:rFonts w:ascii="Garamond" w:eastAsia="Times New Roman" w:hAnsi="Garamond" w:cs="Arial"/>
          <w:color w:val="auto"/>
          <w:sz w:val="20"/>
          <w:szCs w:val="20"/>
          <w:lang w:eastAsia="it-IT"/>
        </w:rPr>
        <w:fldChar w:fldCharType="end"/>
      </w:r>
      <w:r w:rsidRPr="00D562EA">
        <w:rPr>
          <w:rFonts w:ascii="Garamond" w:eastAsia="Times New Roman" w:hAnsi="Garamond" w:cs="Arial"/>
          <w:color w:val="auto"/>
          <w:sz w:val="20"/>
          <w:szCs w:val="20"/>
          <w:lang w:eastAsia="it-IT"/>
        </w:rPr>
        <w:t xml:space="preserve"> del presente avviso</w:t>
      </w:r>
      <w:r w:rsidR="006A1770" w:rsidRPr="00D562EA">
        <w:rPr>
          <w:rFonts w:ascii="Garamond" w:eastAsia="Times New Roman" w:hAnsi="Garamond" w:cs="Arial"/>
          <w:color w:val="auto"/>
          <w:sz w:val="20"/>
          <w:szCs w:val="20"/>
          <w:lang w:eastAsia="it-IT"/>
        </w:rPr>
        <w:t>,</w:t>
      </w:r>
      <w:r w:rsidRPr="00D562EA">
        <w:rPr>
          <w:rFonts w:ascii="Garamond" w:eastAsia="Times New Roman" w:hAnsi="Garamond" w:cs="Arial"/>
          <w:color w:val="auto"/>
          <w:sz w:val="20"/>
          <w:szCs w:val="20"/>
          <w:lang w:eastAsia="it-IT"/>
        </w:rPr>
        <w:t xml:space="preserve"> mediante la compilazione del DGUE.</w:t>
      </w:r>
    </w:p>
    <w:p w:rsidR="006A1770" w:rsidRPr="00D562EA" w:rsidRDefault="00BB253E" w:rsidP="00536820">
      <w:pPr>
        <w:pStyle w:val="Default"/>
        <w:keepNext/>
        <w:keepLines/>
        <w:spacing w:before="60" w:after="60" w:line="360" w:lineRule="auto"/>
        <w:ind w:left="709"/>
        <w:jc w:val="both"/>
        <w:rPr>
          <w:rFonts w:ascii="Garamond" w:eastAsia="Times New Roman" w:hAnsi="Garamond" w:cs="Arial"/>
          <w:color w:val="auto"/>
          <w:sz w:val="20"/>
          <w:szCs w:val="20"/>
          <w:lang w:eastAsia="it-IT"/>
        </w:rPr>
      </w:pPr>
      <w:r w:rsidRPr="00D562EA">
        <w:rPr>
          <w:rFonts w:ascii="Garamond" w:eastAsia="Times New Roman" w:hAnsi="Garamond" w:cs="Arial"/>
          <w:color w:val="auto"/>
          <w:sz w:val="20"/>
          <w:szCs w:val="20"/>
          <w:lang w:eastAsia="it-IT"/>
        </w:rPr>
        <w:t>Non saranno ammesse manifestazioni di interesse non corredate d</w:t>
      </w:r>
      <w:r w:rsidR="006A1770" w:rsidRPr="00D562EA">
        <w:rPr>
          <w:rFonts w:ascii="Garamond" w:eastAsia="Times New Roman" w:hAnsi="Garamond" w:cs="Arial"/>
          <w:color w:val="auto"/>
          <w:sz w:val="20"/>
          <w:szCs w:val="20"/>
          <w:lang w:eastAsia="it-IT"/>
        </w:rPr>
        <w:t>a</w:t>
      </w:r>
      <w:r w:rsidRPr="00D562EA">
        <w:rPr>
          <w:rFonts w:ascii="Garamond" w:eastAsia="Times New Roman" w:hAnsi="Garamond" w:cs="Arial"/>
          <w:color w:val="auto"/>
          <w:sz w:val="20"/>
          <w:szCs w:val="20"/>
          <w:lang w:eastAsia="it-IT"/>
        </w:rPr>
        <w:t>l DGUE</w:t>
      </w:r>
      <w:r w:rsidR="006A1770" w:rsidRPr="00D562EA">
        <w:rPr>
          <w:rFonts w:ascii="Garamond" w:eastAsia="Times New Roman" w:hAnsi="Garamond" w:cs="Arial"/>
          <w:color w:val="auto"/>
          <w:sz w:val="20"/>
          <w:szCs w:val="20"/>
          <w:lang w:eastAsia="it-IT"/>
        </w:rPr>
        <w:t>, correttamente</w:t>
      </w:r>
      <w:r w:rsidRPr="00D562EA">
        <w:rPr>
          <w:rFonts w:ascii="Garamond" w:eastAsia="Times New Roman" w:hAnsi="Garamond" w:cs="Arial"/>
          <w:color w:val="auto"/>
          <w:sz w:val="20"/>
          <w:szCs w:val="20"/>
          <w:lang w:eastAsia="it-IT"/>
        </w:rPr>
        <w:t xml:space="preserve"> compilato</w:t>
      </w:r>
      <w:r w:rsidR="00CC6E3C">
        <w:rPr>
          <w:rFonts w:ascii="Garamond" w:eastAsia="Times New Roman" w:hAnsi="Garamond" w:cs="Arial"/>
          <w:color w:val="auto"/>
          <w:sz w:val="20"/>
          <w:szCs w:val="20"/>
          <w:lang w:eastAsia="it-IT"/>
        </w:rPr>
        <w:t xml:space="preserve"> (Parte II, III e IV, limitatamente alle sezioni applicabili)</w:t>
      </w:r>
      <w:r w:rsidRPr="00D562EA">
        <w:rPr>
          <w:rFonts w:ascii="Garamond" w:eastAsia="Times New Roman" w:hAnsi="Garamond" w:cs="Arial"/>
          <w:color w:val="auto"/>
          <w:sz w:val="20"/>
          <w:szCs w:val="20"/>
          <w:lang w:eastAsia="it-IT"/>
        </w:rPr>
        <w:t>.</w:t>
      </w:r>
    </w:p>
    <w:p w:rsidR="006A1770" w:rsidRPr="00D562EA" w:rsidRDefault="003A2FAB" w:rsidP="00536820">
      <w:pPr>
        <w:pStyle w:val="Default"/>
        <w:keepNext/>
        <w:keepLines/>
        <w:spacing w:before="60" w:after="60" w:line="360" w:lineRule="auto"/>
        <w:ind w:left="709"/>
        <w:jc w:val="both"/>
        <w:rPr>
          <w:rFonts w:ascii="Garamond" w:eastAsia="Times New Roman" w:hAnsi="Garamond" w:cs="Arial"/>
          <w:color w:val="auto"/>
          <w:sz w:val="20"/>
          <w:szCs w:val="20"/>
          <w:lang w:eastAsia="it-IT"/>
        </w:rPr>
      </w:pPr>
      <w:r>
        <w:rPr>
          <w:rFonts w:ascii="Garamond" w:eastAsia="Times New Roman" w:hAnsi="Garamond" w:cs="Arial"/>
          <w:color w:val="auto"/>
          <w:sz w:val="20"/>
          <w:szCs w:val="20"/>
          <w:lang w:eastAsia="it-IT"/>
        </w:rPr>
        <w:lastRenderedPageBreak/>
        <w:t>Le</w:t>
      </w:r>
      <w:r w:rsidR="006A1770" w:rsidRPr="00D562EA">
        <w:rPr>
          <w:rFonts w:ascii="Garamond" w:eastAsia="Times New Roman" w:hAnsi="Garamond" w:cs="Arial"/>
          <w:color w:val="auto"/>
          <w:sz w:val="20"/>
          <w:szCs w:val="20"/>
          <w:lang w:eastAsia="it-IT"/>
        </w:rPr>
        <w:t xml:space="preserve"> manifestazione di interesse</w:t>
      </w:r>
      <w:r>
        <w:rPr>
          <w:rFonts w:ascii="Garamond" w:eastAsia="Times New Roman" w:hAnsi="Garamond" w:cs="Arial"/>
          <w:color w:val="auto"/>
          <w:sz w:val="20"/>
          <w:szCs w:val="20"/>
          <w:lang w:eastAsia="it-IT"/>
        </w:rPr>
        <w:t xml:space="preserve"> devono essere inviate </w:t>
      </w:r>
      <w:r w:rsidR="006A1770" w:rsidRPr="00D562EA">
        <w:rPr>
          <w:rFonts w:ascii="Garamond" w:eastAsia="Times New Roman" w:hAnsi="Garamond" w:cs="Arial"/>
          <w:color w:val="auto"/>
          <w:sz w:val="20"/>
          <w:szCs w:val="20"/>
          <w:lang w:eastAsia="it-IT"/>
        </w:rPr>
        <w:t xml:space="preserve">entro e non oltre il </w:t>
      </w:r>
      <w:r w:rsidR="006A1770" w:rsidRPr="007F6B78">
        <w:rPr>
          <w:rFonts w:ascii="Garamond" w:eastAsia="Times New Roman" w:hAnsi="Garamond" w:cs="Arial"/>
          <w:color w:val="auto"/>
          <w:sz w:val="20"/>
          <w:szCs w:val="20"/>
          <w:lang w:eastAsia="it-IT"/>
        </w:rPr>
        <w:t xml:space="preserve">giorno </w:t>
      </w:r>
      <w:bookmarkStart w:id="1" w:name="_GoBack"/>
      <w:r w:rsidR="00DC334E">
        <w:rPr>
          <w:rFonts w:ascii="Garamond" w:eastAsia="Times New Roman" w:hAnsi="Garamond" w:cs="Arial"/>
          <w:color w:val="auto"/>
          <w:sz w:val="20"/>
          <w:szCs w:val="20"/>
          <w:lang w:eastAsia="it-IT"/>
        </w:rPr>
        <w:t>17</w:t>
      </w:r>
      <w:bookmarkEnd w:id="1"/>
      <w:r w:rsidR="006A1770" w:rsidRPr="007F6B78">
        <w:rPr>
          <w:rFonts w:ascii="Garamond" w:eastAsia="Times New Roman" w:hAnsi="Garamond" w:cs="Arial"/>
          <w:color w:val="auto"/>
          <w:sz w:val="20"/>
          <w:szCs w:val="20"/>
          <w:lang w:eastAsia="it-IT"/>
        </w:rPr>
        <w:t>/04/2017, ore 12</w:t>
      </w:r>
      <w:r w:rsidR="006A1770" w:rsidRPr="00D562EA">
        <w:rPr>
          <w:rFonts w:ascii="Garamond" w:eastAsia="Times New Roman" w:hAnsi="Garamond" w:cs="Arial"/>
          <w:color w:val="auto"/>
          <w:sz w:val="20"/>
          <w:szCs w:val="20"/>
          <w:lang w:eastAsia="it-IT"/>
        </w:rPr>
        <w:t xml:space="preserve">:00, indicando come oggetto della PEC la </w:t>
      </w:r>
      <w:r>
        <w:rPr>
          <w:rFonts w:ascii="Garamond" w:eastAsia="Times New Roman" w:hAnsi="Garamond" w:cs="Arial"/>
          <w:color w:val="auto"/>
          <w:sz w:val="20"/>
          <w:szCs w:val="20"/>
          <w:lang w:eastAsia="it-IT"/>
        </w:rPr>
        <w:t>dicitura</w:t>
      </w:r>
      <w:r w:rsidR="006A1770" w:rsidRPr="00D562EA">
        <w:rPr>
          <w:rFonts w:ascii="Garamond" w:eastAsia="Times New Roman" w:hAnsi="Garamond" w:cs="Arial"/>
          <w:color w:val="auto"/>
          <w:sz w:val="20"/>
          <w:szCs w:val="20"/>
          <w:lang w:eastAsia="it-IT"/>
        </w:rPr>
        <w:t xml:space="preserve"> “</w:t>
      </w:r>
      <w:r w:rsidR="006A1770" w:rsidRPr="003E77C6">
        <w:rPr>
          <w:rFonts w:ascii="Garamond" w:eastAsia="Times New Roman" w:hAnsi="Garamond" w:cs="Arial"/>
          <w:b/>
          <w:i/>
          <w:color w:val="auto"/>
          <w:sz w:val="20"/>
          <w:szCs w:val="20"/>
          <w:lang w:eastAsia="it-IT"/>
        </w:rPr>
        <w:t xml:space="preserve">Manifestazione di interesse - </w:t>
      </w:r>
      <w:r w:rsidR="003E77C6" w:rsidRPr="003E77C6">
        <w:rPr>
          <w:rFonts w:ascii="Garamond" w:eastAsia="Times New Roman" w:hAnsi="Garamond" w:cs="Arial"/>
          <w:b/>
          <w:i/>
          <w:color w:val="auto"/>
          <w:sz w:val="20"/>
          <w:szCs w:val="20"/>
          <w:lang w:eastAsia="it-IT"/>
        </w:rPr>
        <w:t xml:space="preserve">SERVIZIO </w:t>
      </w:r>
      <w:r w:rsidR="005909E8">
        <w:rPr>
          <w:rFonts w:ascii="Garamond" w:eastAsia="Times New Roman" w:hAnsi="Garamond" w:cs="Arial"/>
          <w:b/>
          <w:i/>
          <w:color w:val="auto"/>
          <w:sz w:val="20"/>
          <w:szCs w:val="20"/>
          <w:lang w:eastAsia="it-IT"/>
        </w:rPr>
        <w:t xml:space="preserve">DI </w:t>
      </w:r>
      <w:r w:rsidR="003E77C6" w:rsidRPr="003E77C6">
        <w:rPr>
          <w:rFonts w:ascii="Garamond" w:eastAsia="Times New Roman" w:hAnsi="Garamond" w:cs="Arial"/>
          <w:b/>
          <w:i/>
          <w:color w:val="auto"/>
          <w:sz w:val="20"/>
          <w:szCs w:val="20"/>
          <w:lang w:eastAsia="it-IT"/>
        </w:rPr>
        <w:t>SUPPORTO ALLA RICERCA E SELEZIONE DI PERSONALE PER SO.RE.SA S.P.A.</w:t>
      </w:r>
      <w:r w:rsidRPr="003E77C6">
        <w:rPr>
          <w:rFonts w:ascii="Garamond" w:eastAsia="Times New Roman" w:hAnsi="Garamond" w:cs="Arial"/>
          <w:color w:val="auto"/>
          <w:sz w:val="20"/>
          <w:szCs w:val="20"/>
          <w:lang w:eastAsia="it-IT"/>
        </w:rPr>
        <w:t>”.</w:t>
      </w:r>
    </w:p>
    <w:p w:rsidR="00BB253E" w:rsidRPr="00D562EA" w:rsidRDefault="00BB253E" w:rsidP="00536820">
      <w:pPr>
        <w:pStyle w:val="Default"/>
        <w:keepNext/>
        <w:keepLines/>
        <w:numPr>
          <w:ilvl w:val="0"/>
          <w:numId w:val="12"/>
        </w:numPr>
        <w:spacing w:before="60" w:after="60" w:line="360" w:lineRule="auto"/>
        <w:ind w:left="993" w:hanging="273"/>
        <w:jc w:val="both"/>
        <w:rPr>
          <w:rFonts w:ascii="Garamond" w:hAnsi="Garamond"/>
          <w:b/>
          <w:bCs/>
          <w:smallCaps/>
          <w:sz w:val="20"/>
          <w:szCs w:val="20"/>
        </w:rPr>
      </w:pPr>
      <w:r w:rsidRPr="00D562EA">
        <w:rPr>
          <w:rFonts w:ascii="Garamond" w:hAnsi="Garamond"/>
          <w:b/>
          <w:bCs/>
          <w:smallCaps/>
          <w:sz w:val="20"/>
          <w:szCs w:val="20"/>
        </w:rPr>
        <w:t>Selezione delle manifestazioni di interesse</w:t>
      </w:r>
    </w:p>
    <w:p w:rsidR="00BB253E" w:rsidRPr="00D562EA" w:rsidRDefault="00BB253E" w:rsidP="00536820">
      <w:pPr>
        <w:pStyle w:val="Default"/>
        <w:keepNext/>
        <w:keepLines/>
        <w:numPr>
          <w:ilvl w:val="1"/>
          <w:numId w:val="12"/>
        </w:numPr>
        <w:spacing w:before="60" w:after="60" w:line="360" w:lineRule="auto"/>
        <w:ind w:left="1134"/>
        <w:jc w:val="both"/>
        <w:rPr>
          <w:rFonts w:ascii="Garamond" w:hAnsi="Garamond"/>
          <w:b/>
          <w:bCs/>
          <w:smallCaps/>
          <w:sz w:val="20"/>
          <w:szCs w:val="20"/>
        </w:rPr>
      </w:pPr>
      <w:r w:rsidRPr="00D562EA">
        <w:rPr>
          <w:rFonts w:ascii="Garamond" w:eastAsia="Times New Roman" w:hAnsi="Garamond" w:cs="Arial"/>
          <w:color w:val="auto"/>
          <w:sz w:val="20"/>
          <w:szCs w:val="20"/>
          <w:lang w:eastAsia="it-IT"/>
        </w:rPr>
        <w:t xml:space="preserve">Le manifestazioni di interesse pervenute saranno esaminate dal Responsabile del Procedimento che, previa verifica della completezza delle dichiarazioni in ordine al possesso dei requisiti previsti, </w:t>
      </w:r>
      <w:r w:rsidR="006A1770" w:rsidRPr="00D562EA">
        <w:rPr>
          <w:rFonts w:ascii="Garamond" w:eastAsia="Times New Roman" w:hAnsi="Garamond" w:cs="Arial"/>
          <w:color w:val="auto"/>
          <w:sz w:val="20"/>
          <w:szCs w:val="20"/>
          <w:lang w:eastAsia="it-IT"/>
        </w:rPr>
        <w:t>stila</w:t>
      </w:r>
      <w:r w:rsidRPr="00D562EA">
        <w:rPr>
          <w:rFonts w:ascii="Garamond" w:eastAsia="Times New Roman" w:hAnsi="Garamond" w:cs="Arial"/>
          <w:color w:val="auto"/>
          <w:sz w:val="20"/>
          <w:szCs w:val="20"/>
          <w:lang w:eastAsia="it-IT"/>
        </w:rPr>
        <w:t xml:space="preserve"> l’elenco degli Operatori Economici </w:t>
      </w:r>
      <w:r w:rsidR="006A1770" w:rsidRPr="00D562EA">
        <w:rPr>
          <w:rFonts w:ascii="Garamond" w:eastAsia="Times New Roman" w:hAnsi="Garamond" w:cs="Arial"/>
          <w:color w:val="auto"/>
          <w:sz w:val="20"/>
          <w:szCs w:val="20"/>
          <w:lang w:eastAsia="it-IT"/>
        </w:rPr>
        <w:t>da invitare</w:t>
      </w:r>
      <w:r w:rsidRPr="00D562EA">
        <w:rPr>
          <w:rFonts w:ascii="Garamond" w:eastAsia="Times New Roman" w:hAnsi="Garamond" w:cs="Arial"/>
          <w:color w:val="auto"/>
          <w:sz w:val="20"/>
          <w:szCs w:val="20"/>
          <w:lang w:eastAsia="it-IT"/>
        </w:rPr>
        <w:t>;</w:t>
      </w:r>
    </w:p>
    <w:p w:rsidR="006A1770" w:rsidRPr="00D562EA" w:rsidRDefault="006A1770" w:rsidP="00536820">
      <w:pPr>
        <w:pStyle w:val="Default"/>
        <w:keepNext/>
        <w:keepLines/>
        <w:numPr>
          <w:ilvl w:val="1"/>
          <w:numId w:val="12"/>
        </w:numPr>
        <w:spacing w:before="60" w:after="60" w:line="360" w:lineRule="auto"/>
        <w:ind w:left="1134"/>
        <w:jc w:val="both"/>
        <w:rPr>
          <w:rFonts w:ascii="Garamond" w:hAnsi="Garamond"/>
          <w:b/>
          <w:bCs/>
          <w:smallCaps/>
          <w:sz w:val="20"/>
          <w:szCs w:val="20"/>
        </w:rPr>
      </w:pPr>
      <w:r w:rsidRPr="00D562EA">
        <w:rPr>
          <w:rFonts w:ascii="Garamond" w:eastAsia="Times New Roman" w:hAnsi="Garamond" w:cs="Arial"/>
          <w:color w:val="auto"/>
          <w:sz w:val="20"/>
          <w:szCs w:val="20"/>
          <w:lang w:eastAsia="it-IT"/>
        </w:rPr>
        <w:t xml:space="preserve">L’elenco degli Operatori Economici da invitare verrà pubblicato profilo del committente, </w:t>
      </w:r>
      <w:hyperlink r:id="rId10" w:history="1">
        <w:r w:rsidRPr="00536820">
          <w:rPr>
            <w:rStyle w:val="Collegamentoipertestuale"/>
            <w:rFonts w:ascii="Garamond" w:eastAsia="Times New Roman" w:hAnsi="Garamond" w:cs="Arial"/>
            <w:i/>
            <w:sz w:val="20"/>
            <w:szCs w:val="20"/>
            <w:lang w:eastAsia="it-IT"/>
          </w:rPr>
          <w:t>www.soresa.it</w:t>
        </w:r>
      </w:hyperlink>
      <w:r w:rsidRPr="00D562EA">
        <w:rPr>
          <w:rStyle w:val="Collegamentoipertestuale"/>
          <w:rFonts w:ascii="Garamond" w:eastAsia="Times New Roman" w:hAnsi="Garamond" w:cs="Arial"/>
          <w:sz w:val="20"/>
          <w:szCs w:val="20"/>
          <w:lang w:eastAsia="it-IT"/>
        </w:rPr>
        <w:t>,</w:t>
      </w:r>
      <w:r w:rsidRPr="00D562EA">
        <w:rPr>
          <w:rFonts w:ascii="Garamond" w:eastAsia="Times New Roman" w:hAnsi="Garamond" w:cs="Arial"/>
          <w:color w:val="auto"/>
          <w:sz w:val="20"/>
          <w:szCs w:val="20"/>
          <w:lang w:eastAsia="it-IT"/>
        </w:rPr>
        <w:t xml:space="preserve"> nella sezione “</w:t>
      </w:r>
      <w:r w:rsidRPr="00D562EA">
        <w:rPr>
          <w:rFonts w:ascii="Garamond" w:eastAsia="Times New Roman" w:hAnsi="Garamond" w:cs="Arial"/>
          <w:i/>
          <w:color w:val="auto"/>
          <w:sz w:val="20"/>
          <w:szCs w:val="20"/>
          <w:lang w:eastAsia="it-IT"/>
        </w:rPr>
        <w:t>amministrazione trasparente/bandi di gara</w:t>
      </w:r>
      <w:r w:rsidRPr="00D562EA">
        <w:rPr>
          <w:rFonts w:ascii="Garamond" w:eastAsia="Times New Roman" w:hAnsi="Garamond" w:cs="Arial"/>
          <w:color w:val="auto"/>
          <w:sz w:val="20"/>
          <w:szCs w:val="20"/>
          <w:lang w:eastAsia="it-IT"/>
        </w:rPr>
        <w:t>”.</w:t>
      </w:r>
    </w:p>
    <w:p w:rsidR="006A1770" w:rsidRPr="00D562EA" w:rsidRDefault="00BB253E" w:rsidP="00536820">
      <w:pPr>
        <w:pStyle w:val="Default"/>
        <w:keepNext/>
        <w:keepLines/>
        <w:numPr>
          <w:ilvl w:val="1"/>
          <w:numId w:val="12"/>
        </w:numPr>
        <w:spacing w:before="60" w:after="60" w:line="360" w:lineRule="auto"/>
        <w:ind w:left="1134"/>
        <w:jc w:val="both"/>
        <w:rPr>
          <w:rFonts w:ascii="Garamond" w:hAnsi="Garamond"/>
          <w:b/>
          <w:bCs/>
          <w:smallCaps/>
          <w:sz w:val="20"/>
          <w:szCs w:val="20"/>
        </w:rPr>
      </w:pPr>
      <w:r w:rsidRPr="00D562EA">
        <w:rPr>
          <w:rFonts w:ascii="Garamond" w:eastAsia="Times New Roman" w:hAnsi="Garamond" w:cs="Arial"/>
          <w:color w:val="auto"/>
          <w:sz w:val="20"/>
          <w:szCs w:val="20"/>
          <w:lang w:eastAsia="it-IT"/>
        </w:rPr>
        <w:t xml:space="preserve">La </w:t>
      </w:r>
      <w:r w:rsidR="006A1770" w:rsidRPr="00D562EA">
        <w:rPr>
          <w:rFonts w:ascii="Garamond" w:eastAsia="Times New Roman" w:hAnsi="Garamond" w:cs="Arial"/>
          <w:color w:val="auto"/>
          <w:sz w:val="20"/>
          <w:szCs w:val="20"/>
          <w:lang w:eastAsia="it-IT"/>
        </w:rPr>
        <w:t>SoReSa</w:t>
      </w:r>
      <w:r w:rsidRPr="00D562EA">
        <w:rPr>
          <w:rFonts w:ascii="Garamond" w:eastAsia="Times New Roman" w:hAnsi="Garamond" w:cs="Arial"/>
          <w:color w:val="auto"/>
          <w:sz w:val="20"/>
          <w:szCs w:val="20"/>
          <w:lang w:eastAsia="it-IT"/>
        </w:rPr>
        <w:t xml:space="preserve">, ai sensi dell’art. 71 del DPR 445/2000, si riserva la possibilità di verificare la veridicità </w:t>
      </w:r>
      <w:r w:rsidR="006A1770" w:rsidRPr="00D562EA">
        <w:rPr>
          <w:rFonts w:ascii="Garamond" w:eastAsia="Times New Roman" w:hAnsi="Garamond" w:cs="Arial"/>
          <w:color w:val="auto"/>
          <w:sz w:val="20"/>
          <w:szCs w:val="20"/>
          <w:lang w:eastAsia="it-IT"/>
        </w:rPr>
        <w:t xml:space="preserve">delle dichiarazioni contenute </w:t>
      </w:r>
      <w:r w:rsidRPr="00D562EA">
        <w:rPr>
          <w:rFonts w:ascii="Garamond" w:eastAsia="Times New Roman" w:hAnsi="Garamond" w:cs="Arial"/>
          <w:color w:val="auto"/>
          <w:sz w:val="20"/>
          <w:szCs w:val="20"/>
          <w:lang w:eastAsia="it-IT"/>
        </w:rPr>
        <w:t>nella domanda e di richiedere in qualsiasi momento i documenti giustificativi;</w:t>
      </w:r>
    </w:p>
    <w:p w:rsidR="006A1770" w:rsidRPr="00D562EA" w:rsidRDefault="00BB253E" w:rsidP="00536820">
      <w:pPr>
        <w:pStyle w:val="Default"/>
        <w:keepNext/>
        <w:keepLines/>
        <w:numPr>
          <w:ilvl w:val="1"/>
          <w:numId w:val="12"/>
        </w:numPr>
        <w:spacing w:before="60" w:after="60" w:line="360" w:lineRule="auto"/>
        <w:ind w:left="1134"/>
        <w:jc w:val="both"/>
        <w:rPr>
          <w:rFonts w:ascii="Garamond" w:hAnsi="Garamond"/>
          <w:b/>
          <w:bCs/>
          <w:smallCaps/>
          <w:sz w:val="20"/>
          <w:szCs w:val="20"/>
        </w:rPr>
      </w:pPr>
      <w:r w:rsidRPr="00D562EA">
        <w:rPr>
          <w:rFonts w:ascii="Garamond" w:eastAsia="Times New Roman" w:hAnsi="Garamond" w:cs="Arial"/>
          <w:color w:val="auto"/>
          <w:sz w:val="20"/>
          <w:szCs w:val="20"/>
          <w:lang w:eastAsia="it-IT"/>
        </w:rPr>
        <w:t xml:space="preserve">Gli Operatori Economici </w:t>
      </w:r>
      <w:r w:rsidR="00536820">
        <w:rPr>
          <w:rFonts w:ascii="Garamond" w:eastAsia="Times New Roman" w:hAnsi="Garamond" w:cs="Arial"/>
          <w:color w:val="auto"/>
          <w:sz w:val="20"/>
          <w:szCs w:val="20"/>
          <w:lang w:eastAsia="it-IT"/>
        </w:rPr>
        <w:t>inclusi nell’elenco</w:t>
      </w:r>
      <w:r w:rsidRPr="00D562EA">
        <w:rPr>
          <w:rFonts w:ascii="Garamond" w:eastAsia="Times New Roman" w:hAnsi="Garamond" w:cs="Arial"/>
          <w:color w:val="auto"/>
          <w:sz w:val="20"/>
          <w:szCs w:val="20"/>
          <w:lang w:eastAsia="it-IT"/>
        </w:rPr>
        <w:t xml:space="preserve"> saranno pertanto invitati a presentare offerta sulla base delle prescrizioni che saranno riportate nella </w:t>
      </w:r>
      <w:r w:rsidR="00536820">
        <w:rPr>
          <w:rFonts w:ascii="Garamond" w:eastAsia="Times New Roman" w:hAnsi="Garamond" w:cs="Arial"/>
          <w:color w:val="auto"/>
          <w:sz w:val="20"/>
          <w:szCs w:val="20"/>
          <w:lang w:eastAsia="it-IT"/>
        </w:rPr>
        <w:t xml:space="preserve">successiva </w:t>
      </w:r>
      <w:r w:rsidRPr="00D562EA">
        <w:rPr>
          <w:rFonts w:ascii="Garamond" w:eastAsia="Times New Roman" w:hAnsi="Garamond" w:cs="Arial"/>
          <w:color w:val="auto"/>
          <w:sz w:val="20"/>
          <w:szCs w:val="20"/>
          <w:lang w:eastAsia="it-IT"/>
        </w:rPr>
        <w:t>lettera di invito;</w:t>
      </w:r>
    </w:p>
    <w:p w:rsidR="00BB253E" w:rsidRPr="00D562EA" w:rsidRDefault="00BB253E" w:rsidP="00536820">
      <w:pPr>
        <w:pStyle w:val="Default"/>
        <w:keepNext/>
        <w:keepLines/>
        <w:numPr>
          <w:ilvl w:val="0"/>
          <w:numId w:val="12"/>
        </w:numPr>
        <w:spacing w:before="60" w:after="60" w:line="360" w:lineRule="auto"/>
        <w:ind w:left="993" w:hanging="273"/>
        <w:jc w:val="both"/>
        <w:rPr>
          <w:rFonts w:ascii="Garamond" w:hAnsi="Garamond"/>
          <w:b/>
          <w:bCs/>
          <w:sz w:val="20"/>
          <w:szCs w:val="20"/>
        </w:rPr>
      </w:pPr>
      <w:r w:rsidRPr="00D562EA">
        <w:rPr>
          <w:rFonts w:ascii="Garamond" w:hAnsi="Garamond"/>
          <w:b/>
          <w:bCs/>
          <w:smallCaps/>
          <w:sz w:val="20"/>
          <w:szCs w:val="20"/>
        </w:rPr>
        <w:t>Affidamento del servizio</w:t>
      </w:r>
    </w:p>
    <w:p w:rsidR="009F5D60" w:rsidRPr="00D562EA" w:rsidRDefault="00BB253E" w:rsidP="00536820">
      <w:pPr>
        <w:pStyle w:val="Default"/>
        <w:keepNext/>
        <w:keepLines/>
        <w:numPr>
          <w:ilvl w:val="1"/>
          <w:numId w:val="12"/>
        </w:numPr>
        <w:spacing w:before="60" w:after="60" w:line="360" w:lineRule="auto"/>
        <w:ind w:left="1134"/>
        <w:jc w:val="both"/>
        <w:rPr>
          <w:rFonts w:ascii="Garamond" w:eastAsia="Times New Roman" w:hAnsi="Garamond" w:cs="Arial"/>
          <w:color w:val="auto"/>
          <w:sz w:val="20"/>
          <w:szCs w:val="20"/>
          <w:lang w:eastAsia="it-IT"/>
        </w:rPr>
      </w:pPr>
      <w:r w:rsidRPr="00D562EA">
        <w:rPr>
          <w:rFonts w:ascii="Garamond" w:hAnsi="Garamond"/>
          <w:sz w:val="20"/>
          <w:szCs w:val="20"/>
        </w:rPr>
        <w:t xml:space="preserve"> </w:t>
      </w:r>
      <w:r w:rsidRPr="00D562EA">
        <w:rPr>
          <w:rFonts w:ascii="Garamond" w:eastAsia="Times New Roman" w:hAnsi="Garamond" w:cs="Arial"/>
          <w:color w:val="auto"/>
          <w:sz w:val="20"/>
          <w:szCs w:val="20"/>
          <w:lang w:eastAsia="it-IT"/>
        </w:rPr>
        <w:t>La selezione degli Operatori Economici da invitare è ispirata ai principi di trasparenza, rotazione e parità di trattamento di cui all’art. 36</w:t>
      </w:r>
      <w:r w:rsidR="009F5D60" w:rsidRPr="00D562EA">
        <w:rPr>
          <w:rFonts w:ascii="Garamond" w:eastAsia="Times New Roman" w:hAnsi="Garamond" w:cs="Arial"/>
          <w:color w:val="auto"/>
          <w:sz w:val="20"/>
          <w:szCs w:val="20"/>
          <w:lang w:eastAsia="it-IT"/>
        </w:rPr>
        <w:t>,</w:t>
      </w:r>
      <w:r w:rsidRPr="00D562EA">
        <w:rPr>
          <w:rFonts w:ascii="Garamond" w:eastAsia="Times New Roman" w:hAnsi="Garamond" w:cs="Arial"/>
          <w:color w:val="auto"/>
          <w:sz w:val="20"/>
          <w:szCs w:val="20"/>
          <w:lang w:eastAsia="it-IT"/>
        </w:rPr>
        <w:t xml:space="preserve"> comma 1</w:t>
      </w:r>
      <w:r w:rsidR="009F5D60" w:rsidRPr="00D562EA">
        <w:rPr>
          <w:rFonts w:ascii="Garamond" w:eastAsia="Times New Roman" w:hAnsi="Garamond" w:cs="Arial"/>
          <w:color w:val="auto"/>
          <w:sz w:val="20"/>
          <w:szCs w:val="20"/>
          <w:lang w:eastAsia="it-IT"/>
        </w:rPr>
        <w:t>,</w:t>
      </w:r>
      <w:r w:rsidRPr="00D562EA">
        <w:rPr>
          <w:rFonts w:ascii="Garamond" w:eastAsia="Times New Roman" w:hAnsi="Garamond" w:cs="Arial"/>
          <w:color w:val="auto"/>
          <w:sz w:val="20"/>
          <w:szCs w:val="20"/>
          <w:lang w:eastAsia="it-IT"/>
        </w:rPr>
        <w:t xml:space="preserve"> del </w:t>
      </w:r>
      <w:r w:rsidR="009F5D60" w:rsidRPr="00D562EA">
        <w:rPr>
          <w:rFonts w:ascii="Garamond" w:eastAsia="Times New Roman" w:hAnsi="Garamond" w:cs="Arial"/>
          <w:i/>
          <w:color w:val="auto"/>
          <w:sz w:val="20"/>
          <w:szCs w:val="20"/>
          <w:lang w:eastAsia="it-IT"/>
        </w:rPr>
        <w:t>Codice</w:t>
      </w:r>
      <w:r w:rsidR="009F5D60" w:rsidRPr="00D562EA">
        <w:rPr>
          <w:rFonts w:ascii="Garamond" w:eastAsia="Times New Roman" w:hAnsi="Garamond" w:cs="Arial"/>
          <w:color w:val="auto"/>
          <w:sz w:val="20"/>
          <w:szCs w:val="20"/>
          <w:lang w:eastAsia="it-IT"/>
        </w:rPr>
        <w:t>,</w:t>
      </w:r>
      <w:r w:rsidRPr="00D562EA">
        <w:rPr>
          <w:rFonts w:ascii="Garamond" w:eastAsia="Times New Roman" w:hAnsi="Garamond" w:cs="Arial"/>
          <w:color w:val="auto"/>
          <w:sz w:val="20"/>
          <w:szCs w:val="20"/>
          <w:lang w:eastAsia="it-IT"/>
        </w:rPr>
        <w:t xml:space="preserve"> nonché a tutti gli altri principi stabiliti all’articolo 30</w:t>
      </w:r>
      <w:r w:rsidR="00536820" w:rsidRPr="00D562EA">
        <w:rPr>
          <w:rFonts w:ascii="Garamond" w:eastAsia="Times New Roman" w:hAnsi="Garamond" w:cs="Arial"/>
          <w:color w:val="auto"/>
          <w:sz w:val="20"/>
          <w:szCs w:val="20"/>
          <w:lang w:eastAsia="it-IT"/>
        </w:rPr>
        <w:t xml:space="preserve">, del </w:t>
      </w:r>
      <w:r w:rsidR="00536820" w:rsidRPr="00D562EA">
        <w:rPr>
          <w:rFonts w:ascii="Garamond" w:eastAsia="Times New Roman" w:hAnsi="Garamond" w:cs="Arial"/>
          <w:i/>
          <w:color w:val="auto"/>
          <w:sz w:val="20"/>
          <w:szCs w:val="20"/>
          <w:lang w:eastAsia="it-IT"/>
        </w:rPr>
        <w:t>Codice</w:t>
      </w:r>
      <w:r w:rsidRPr="00D562EA">
        <w:rPr>
          <w:rFonts w:ascii="Garamond" w:eastAsia="Times New Roman" w:hAnsi="Garamond" w:cs="Arial"/>
          <w:color w:val="auto"/>
          <w:sz w:val="20"/>
          <w:szCs w:val="20"/>
          <w:lang w:eastAsia="it-IT"/>
        </w:rPr>
        <w:t>.</w:t>
      </w:r>
    </w:p>
    <w:p w:rsidR="00BB253E" w:rsidRPr="00D562EA" w:rsidRDefault="00BB253E" w:rsidP="00536820">
      <w:pPr>
        <w:pStyle w:val="Default"/>
        <w:keepNext/>
        <w:keepLines/>
        <w:numPr>
          <w:ilvl w:val="1"/>
          <w:numId w:val="12"/>
        </w:numPr>
        <w:spacing w:before="60" w:after="60" w:line="360" w:lineRule="auto"/>
        <w:ind w:left="1134"/>
        <w:jc w:val="both"/>
        <w:rPr>
          <w:rFonts w:ascii="Garamond" w:eastAsia="Times New Roman" w:hAnsi="Garamond" w:cs="Arial"/>
          <w:color w:val="auto"/>
          <w:sz w:val="20"/>
          <w:szCs w:val="20"/>
          <w:lang w:eastAsia="it-IT"/>
        </w:rPr>
      </w:pPr>
      <w:r w:rsidRPr="00D562EA">
        <w:rPr>
          <w:rFonts w:ascii="Garamond" w:eastAsia="Times New Roman" w:hAnsi="Garamond" w:cs="Arial"/>
          <w:color w:val="auto"/>
          <w:sz w:val="20"/>
          <w:szCs w:val="20"/>
          <w:lang w:eastAsia="it-IT"/>
        </w:rPr>
        <w:t>È fatta salva la facoltà della Stazione Appaltante di scegliere gli operatori da invitare alla successiva procedura negoziata anche senza fare ricorso al presente Avviso, qualora non sia pervenuto un numero sufficiente di manifestazioni di interesse e comunque almeno pari a quello minimo previsto dal Codice.</w:t>
      </w:r>
    </w:p>
    <w:p w:rsidR="00BB253E" w:rsidRPr="00D562EA" w:rsidRDefault="00BB253E" w:rsidP="00536820">
      <w:pPr>
        <w:pStyle w:val="Default"/>
        <w:keepNext/>
        <w:keepLines/>
        <w:spacing w:before="60" w:after="60" w:line="360" w:lineRule="auto"/>
        <w:ind w:firstLine="720"/>
        <w:jc w:val="both"/>
        <w:rPr>
          <w:rFonts w:ascii="Garamond" w:eastAsia="Times New Roman" w:hAnsi="Garamond" w:cs="Arial"/>
          <w:b/>
          <w:color w:val="auto"/>
          <w:sz w:val="20"/>
          <w:szCs w:val="20"/>
          <w:lang w:eastAsia="it-IT"/>
        </w:rPr>
      </w:pPr>
      <w:r w:rsidRPr="00D562EA">
        <w:rPr>
          <w:rFonts w:ascii="Garamond" w:eastAsia="Times New Roman" w:hAnsi="Garamond" w:cs="Arial"/>
          <w:b/>
          <w:color w:val="auto"/>
          <w:sz w:val="20"/>
          <w:szCs w:val="20"/>
          <w:lang w:eastAsia="it-IT"/>
        </w:rPr>
        <w:t>Allegato A) domanda di partecipazione.</w:t>
      </w:r>
    </w:p>
    <w:p w:rsidR="00CE1625" w:rsidRPr="00D562EA" w:rsidRDefault="00BB253E" w:rsidP="00536820">
      <w:pPr>
        <w:pStyle w:val="Default"/>
        <w:keepNext/>
        <w:keepLines/>
        <w:spacing w:before="60" w:after="60" w:line="360" w:lineRule="auto"/>
        <w:ind w:firstLine="720"/>
        <w:jc w:val="both"/>
        <w:rPr>
          <w:rFonts w:ascii="Garamond" w:eastAsia="Times New Roman" w:hAnsi="Garamond" w:cs="Arial"/>
          <w:b/>
          <w:color w:val="auto"/>
          <w:sz w:val="20"/>
          <w:szCs w:val="20"/>
          <w:lang w:eastAsia="it-IT"/>
        </w:rPr>
      </w:pPr>
      <w:r w:rsidRPr="00D562EA">
        <w:rPr>
          <w:rFonts w:ascii="Garamond" w:eastAsia="Times New Roman" w:hAnsi="Garamond" w:cs="Arial"/>
          <w:b/>
          <w:color w:val="auto"/>
          <w:sz w:val="20"/>
          <w:szCs w:val="20"/>
          <w:lang w:eastAsia="it-IT"/>
        </w:rPr>
        <w:t>Allegato DGUE.</w:t>
      </w:r>
    </w:p>
    <w:sectPr w:rsidR="00CE1625" w:rsidRPr="00D562EA" w:rsidSect="002035F0">
      <w:headerReference w:type="default" r:id="rId11"/>
      <w:footerReference w:type="default" r:id="rId12"/>
      <w:headerReference w:type="first" r:id="rId13"/>
      <w:footerReference w:type="first" r:id="rId14"/>
      <w:type w:val="continuous"/>
      <w:pgSz w:w="11900" w:h="16840"/>
      <w:pgMar w:top="2088" w:right="1134" w:bottom="2268" w:left="1134" w:header="425"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75A" w:rsidRDefault="0027775A">
      <w:pPr>
        <w:spacing w:after="0"/>
      </w:pPr>
      <w:r>
        <w:separator/>
      </w:r>
    </w:p>
  </w:endnote>
  <w:endnote w:type="continuationSeparator" w:id="0">
    <w:p w:rsidR="0027775A" w:rsidRDefault="002777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C9" w:rsidRDefault="001615C9" w:rsidP="00D84136">
    <w:pPr>
      <w:pStyle w:val="Pidipagina"/>
      <w:tabs>
        <w:tab w:val="clear" w:pos="4153"/>
        <w:tab w:val="clear" w:pos="8306"/>
      </w:tabs>
      <w:jc w:val="center"/>
      <w:rPr>
        <w:rFonts w:ascii="Arial" w:hAnsi="Arial" w:cs="Arial"/>
        <w:szCs w:val="20"/>
      </w:rPr>
    </w:pPr>
    <w:r>
      <w:rPr>
        <w:noProof/>
        <w:lang w:eastAsia="it-IT"/>
      </w:rPr>
      <w:drawing>
        <wp:anchor distT="0" distB="0" distL="114300" distR="114300" simplePos="0" relativeHeight="251659264" behindDoc="0" locked="0" layoutInCell="1" allowOverlap="1" wp14:anchorId="69F42E23" wp14:editId="579AF48B">
          <wp:simplePos x="0" y="0"/>
          <wp:positionH relativeFrom="margin">
            <wp:align>left</wp:align>
          </wp:positionH>
          <wp:positionV relativeFrom="paragraph">
            <wp:posOffset>-1384300</wp:posOffset>
          </wp:positionV>
          <wp:extent cx="6115050" cy="1917700"/>
          <wp:effectExtent l="0" t="0" r="0" b="6350"/>
          <wp:wrapNone/>
          <wp:docPr id="175" name="Immagine 175" descr="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917700"/>
                  </a:xfrm>
                  <a:prstGeom prst="rect">
                    <a:avLst/>
                  </a:prstGeom>
                  <a:noFill/>
                  <a:ln>
                    <a:noFill/>
                  </a:ln>
                </pic:spPr>
              </pic:pic>
            </a:graphicData>
          </a:graphic>
        </wp:anchor>
      </w:drawing>
    </w:r>
  </w:p>
  <w:p w:rsidR="00D27320" w:rsidRPr="00D84136" w:rsidRDefault="00D27320" w:rsidP="00D84136">
    <w:pPr>
      <w:pStyle w:val="Pidipagina"/>
      <w:tabs>
        <w:tab w:val="clear" w:pos="4153"/>
        <w:tab w:val="clear" w:pos="8306"/>
      </w:tabs>
      <w:jc w:val="center"/>
      <w:rPr>
        <w:rFonts w:ascii="Arial" w:hAnsi="Arial" w:cs="Arial"/>
        <w:szCs w:val="20"/>
      </w:rPr>
    </w:pPr>
    <w:r w:rsidRPr="00D84136">
      <w:rPr>
        <w:rFonts w:ascii="Arial" w:hAnsi="Arial" w:cs="Arial"/>
        <w:szCs w:val="20"/>
      </w:rPr>
      <w:fldChar w:fldCharType="begin"/>
    </w:r>
    <w:r w:rsidRPr="00D84136">
      <w:rPr>
        <w:rFonts w:ascii="Arial" w:hAnsi="Arial" w:cs="Arial"/>
        <w:szCs w:val="20"/>
      </w:rPr>
      <w:instrText xml:space="preserve"> PAGE  \* Arabic  \* MERGEFORMAT </w:instrText>
    </w:r>
    <w:r w:rsidRPr="00D84136">
      <w:rPr>
        <w:rFonts w:ascii="Arial" w:hAnsi="Arial" w:cs="Arial"/>
        <w:szCs w:val="20"/>
      </w:rPr>
      <w:fldChar w:fldCharType="separate"/>
    </w:r>
    <w:r w:rsidR="00DC334E">
      <w:rPr>
        <w:rFonts w:ascii="Arial" w:hAnsi="Arial" w:cs="Arial"/>
        <w:noProof/>
        <w:szCs w:val="20"/>
      </w:rPr>
      <w:t>3</w:t>
    </w:r>
    <w:r w:rsidRPr="00D84136">
      <w:rPr>
        <w:rFonts w:ascii="Arial" w:hAnsi="Arial" w:cs="Arial"/>
        <w:szCs w:val="20"/>
      </w:rPr>
      <w:fldChar w:fldCharType="end"/>
    </w:r>
    <w:r w:rsidRPr="00D84136">
      <w:rPr>
        <w:rFonts w:ascii="Arial" w:hAnsi="Arial" w:cs="Arial"/>
        <w:szCs w:val="20"/>
      </w:rPr>
      <w:t xml:space="preserve"> / </w:t>
    </w:r>
    <w:r w:rsidRPr="00D84136">
      <w:rPr>
        <w:rFonts w:ascii="Arial" w:hAnsi="Arial" w:cs="Arial"/>
        <w:szCs w:val="20"/>
      </w:rPr>
      <w:fldChar w:fldCharType="begin"/>
    </w:r>
    <w:r w:rsidRPr="00D84136">
      <w:rPr>
        <w:rFonts w:ascii="Arial" w:hAnsi="Arial" w:cs="Arial"/>
        <w:szCs w:val="20"/>
      </w:rPr>
      <w:instrText xml:space="preserve"> NUMPAGES   \* MERGEFORMAT </w:instrText>
    </w:r>
    <w:r w:rsidRPr="00D84136">
      <w:rPr>
        <w:rFonts w:ascii="Arial" w:hAnsi="Arial" w:cs="Arial"/>
        <w:szCs w:val="20"/>
      </w:rPr>
      <w:fldChar w:fldCharType="separate"/>
    </w:r>
    <w:r w:rsidR="00DC334E">
      <w:rPr>
        <w:rFonts w:ascii="Arial" w:hAnsi="Arial" w:cs="Arial"/>
        <w:noProof/>
        <w:szCs w:val="20"/>
      </w:rPr>
      <w:t>3</w:t>
    </w:r>
    <w:r w:rsidRPr="00D84136">
      <w:rPr>
        <w:rFonts w:ascii="Arial" w:hAnsi="Arial" w:cs="Arial"/>
        <w:szCs w:val="20"/>
      </w:rPr>
      <w:fldChar w:fldCharType="end"/>
    </w:r>
    <w:r w:rsidR="00D84136">
      <w:rPr>
        <w:rFonts w:ascii="Arial" w:hAnsi="Arial" w:cs="Arial"/>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68" w:rsidRDefault="00FA791B" w:rsidP="00BE1668">
    <w:pPr>
      <w:pStyle w:val="Pidipagina"/>
      <w:tabs>
        <w:tab w:val="clear" w:pos="8306"/>
        <w:tab w:val="right" w:pos="9072"/>
      </w:tabs>
      <w:ind w:left="-1134" w:right="-1127"/>
      <w:jc w:val="center"/>
    </w:pPr>
    <w:r>
      <w:rPr>
        <w:noProof/>
        <w:lang w:eastAsia="it-IT"/>
      </w:rPr>
      <w:drawing>
        <wp:inline distT="0" distB="0" distL="0" distR="0">
          <wp:extent cx="6115050" cy="1917700"/>
          <wp:effectExtent l="0" t="0" r="0" b="0"/>
          <wp:docPr id="177" name="Immagine 177" descr="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917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75A" w:rsidRDefault="0027775A">
      <w:pPr>
        <w:spacing w:after="0"/>
      </w:pPr>
      <w:r>
        <w:separator/>
      </w:r>
    </w:p>
  </w:footnote>
  <w:footnote w:type="continuationSeparator" w:id="0">
    <w:p w:rsidR="0027775A" w:rsidRDefault="002777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984" w:rsidRPr="00726E49" w:rsidRDefault="00FA791B" w:rsidP="00BE1668">
    <w:pPr>
      <w:pStyle w:val="Intestazione"/>
      <w:jc w:val="center"/>
      <w:rPr>
        <w:noProof/>
        <w:lang w:val="en-US"/>
      </w:rPr>
    </w:pPr>
    <w:r w:rsidRPr="00DA04FC">
      <w:rPr>
        <w:noProof/>
        <w:lang w:eastAsia="it-IT"/>
      </w:rPr>
      <w:drawing>
        <wp:anchor distT="0" distB="0" distL="114300" distR="114300" simplePos="0" relativeHeight="251660288" behindDoc="0" locked="0" layoutInCell="1" allowOverlap="1">
          <wp:simplePos x="0" y="0"/>
          <wp:positionH relativeFrom="column">
            <wp:posOffset>429260</wp:posOffset>
          </wp:positionH>
          <wp:positionV relativeFrom="paragraph">
            <wp:posOffset>3175</wp:posOffset>
          </wp:positionV>
          <wp:extent cx="5264150" cy="1612900"/>
          <wp:effectExtent l="0" t="0" r="0" b="6350"/>
          <wp:wrapNone/>
          <wp:docPr id="174" name="Picture 2" descr="Archivio:ARCHIVIO CLIENTI:SORESA:COORDINATO DI IMMAGINE: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tes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0" cy="161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68" w:rsidRDefault="00FA791B" w:rsidP="002C13FB">
    <w:pPr>
      <w:pStyle w:val="Intestazione"/>
    </w:pPr>
    <w:r w:rsidRPr="00DA04FC">
      <w:rPr>
        <w:noProof/>
        <w:lang w:eastAsia="it-IT"/>
      </w:rPr>
      <w:drawing>
        <wp:inline distT="0" distB="0" distL="0" distR="0">
          <wp:extent cx="5264150" cy="1612900"/>
          <wp:effectExtent l="0" t="0" r="0" b="0"/>
          <wp:docPr id="176" name="Picture 2" descr="Archivio:ARCHIVIO CLIENTI:SORESA:COORDINATO DI IMMAGINE: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tes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0" cy="1612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5863"/>
    <w:multiLevelType w:val="hybridMultilevel"/>
    <w:tmpl w:val="A2DA05DC"/>
    <w:lvl w:ilvl="0" w:tplc="0EF87AAC">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9D7D79"/>
    <w:multiLevelType w:val="hybridMultilevel"/>
    <w:tmpl w:val="7D280F4C"/>
    <w:lvl w:ilvl="0" w:tplc="CE60F15E">
      <w:start w:val="3"/>
      <w:numFmt w:val="bullet"/>
      <w:lvlText w:val="-"/>
      <w:lvlJc w:val="left"/>
      <w:pPr>
        <w:ind w:left="1080" w:hanging="360"/>
      </w:pPr>
      <w:rPr>
        <w:rFonts w:ascii="Helvetica" w:eastAsia="Times New Roman" w:hAnsi="Helvetica" w:cs="Helvetic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0D85EEF"/>
    <w:multiLevelType w:val="hybridMultilevel"/>
    <w:tmpl w:val="D38AFB4C"/>
    <w:lvl w:ilvl="0" w:tplc="5BB20EE2">
      <w:start w:val="1"/>
      <w:numFmt w:val="decimal"/>
      <w:lvlText w:val="%1."/>
      <w:lvlJc w:val="left"/>
      <w:pPr>
        <w:ind w:left="720" w:hanging="360"/>
      </w:pPr>
      <w:rPr>
        <w:rFonts w:eastAsia="Calibri" w:cs="Calibri" w:hint="default"/>
        <w:b/>
        <w:color w:val="00000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E8151C"/>
    <w:multiLevelType w:val="hybridMultilevel"/>
    <w:tmpl w:val="E996B29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24586B2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F6595C"/>
    <w:multiLevelType w:val="hybridMultilevel"/>
    <w:tmpl w:val="BA5E5496"/>
    <w:lvl w:ilvl="0" w:tplc="92A8D756">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046C35"/>
    <w:multiLevelType w:val="hybridMultilevel"/>
    <w:tmpl w:val="C49AC84C"/>
    <w:lvl w:ilvl="0" w:tplc="D6A861E4">
      <w:start w:val="190"/>
      <w:numFmt w:val="bullet"/>
      <w:lvlText w:val="-"/>
      <w:lvlJc w:val="left"/>
      <w:pPr>
        <w:ind w:left="720" w:hanging="360"/>
      </w:pPr>
      <w:rPr>
        <w:rFonts w:ascii="Trebuchet MS" w:eastAsia="Times New Roman" w:hAnsi="Trebuchet M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4E18A0"/>
    <w:multiLevelType w:val="hybridMultilevel"/>
    <w:tmpl w:val="668C8C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640467"/>
    <w:multiLevelType w:val="hybridMultilevel"/>
    <w:tmpl w:val="1B2EFA52"/>
    <w:lvl w:ilvl="0" w:tplc="332A1B9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362D271A"/>
    <w:multiLevelType w:val="multilevel"/>
    <w:tmpl w:val="8C6EF43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5D6557"/>
    <w:multiLevelType w:val="hybridMultilevel"/>
    <w:tmpl w:val="E8B4E970"/>
    <w:lvl w:ilvl="0" w:tplc="4DD083EE">
      <w:numFmt w:val="bullet"/>
      <w:lvlText w:val="-"/>
      <w:lvlJc w:val="left"/>
      <w:pPr>
        <w:ind w:left="1069" w:hanging="360"/>
      </w:pPr>
      <w:rPr>
        <w:rFonts w:ascii="Garamond" w:eastAsia="Times New Roman" w:hAnsi="Garamond"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1" w15:restartNumberingAfterBreak="0">
    <w:nsid w:val="48801642"/>
    <w:multiLevelType w:val="hybridMultilevel"/>
    <w:tmpl w:val="6C3E0EA8"/>
    <w:lvl w:ilvl="0" w:tplc="4E8A688E">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B97E18"/>
    <w:multiLevelType w:val="hybridMultilevel"/>
    <w:tmpl w:val="6CAC9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A75CCB"/>
    <w:multiLevelType w:val="hybridMultilevel"/>
    <w:tmpl w:val="788E68FC"/>
    <w:lvl w:ilvl="0" w:tplc="07A6D088">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8F01BCE"/>
    <w:multiLevelType w:val="hybridMultilevel"/>
    <w:tmpl w:val="E49A9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D8C4528"/>
    <w:multiLevelType w:val="hybridMultilevel"/>
    <w:tmpl w:val="ABEAB058"/>
    <w:lvl w:ilvl="0" w:tplc="B45EEE62">
      <w:numFmt w:val="bullet"/>
      <w:lvlText w:val="-"/>
      <w:lvlJc w:val="left"/>
      <w:pPr>
        <w:ind w:left="-774" w:hanging="360"/>
      </w:pPr>
      <w:rPr>
        <w:rFonts w:ascii="Cambria" w:eastAsia="Cambria" w:hAnsi="Cambria" w:cs="Times New Roman" w:hint="default"/>
      </w:rPr>
    </w:lvl>
    <w:lvl w:ilvl="1" w:tplc="04100003" w:tentative="1">
      <w:start w:val="1"/>
      <w:numFmt w:val="bullet"/>
      <w:lvlText w:val="o"/>
      <w:lvlJc w:val="left"/>
      <w:pPr>
        <w:ind w:left="-54" w:hanging="360"/>
      </w:pPr>
      <w:rPr>
        <w:rFonts w:ascii="Courier New" w:hAnsi="Courier New" w:cs="Courier New" w:hint="default"/>
      </w:rPr>
    </w:lvl>
    <w:lvl w:ilvl="2" w:tplc="04100005" w:tentative="1">
      <w:start w:val="1"/>
      <w:numFmt w:val="bullet"/>
      <w:lvlText w:val=""/>
      <w:lvlJc w:val="left"/>
      <w:pPr>
        <w:ind w:left="666" w:hanging="360"/>
      </w:pPr>
      <w:rPr>
        <w:rFonts w:ascii="Wingdings" w:hAnsi="Wingdings" w:hint="default"/>
      </w:rPr>
    </w:lvl>
    <w:lvl w:ilvl="3" w:tplc="04100001" w:tentative="1">
      <w:start w:val="1"/>
      <w:numFmt w:val="bullet"/>
      <w:lvlText w:val=""/>
      <w:lvlJc w:val="left"/>
      <w:pPr>
        <w:ind w:left="1386" w:hanging="360"/>
      </w:pPr>
      <w:rPr>
        <w:rFonts w:ascii="Symbol" w:hAnsi="Symbol" w:hint="default"/>
      </w:rPr>
    </w:lvl>
    <w:lvl w:ilvl="4" w:tplc="04100003" w:tentative="1">
      <w:start w:val="1"/>
      <w:numFmt w:val="bullet"/>
      <w:lvlText w:val="o"/>
      <w:lvlJc w:val="left"/>
      <w:pPr>
        <w:ind w:left="2106" w:hanging="360"/>
      </w:pPr>
      <w:rPr>
        <w:rFonts w:ascii="Courier New" w:hAnsi="Courier New" w:cs="Courier New" w:hint="default"/>
      </w:rPr>
    </w:lvl>
    <w:lvl w:ilvl="5" w:tplc="04100005" w:tentative="1">
      <w:start w:val="1"/>
      <w:numFmt w:val="bullet"/>
      <w:lvlText w:val=""/>
      <w:lvlJc w:val="left"/>
      <w:pPr>
        <w:ind w:left="2826" w:hanging="360"/>
      </w:pPr>
      <w:rPr>
        <w:rFonts w:ascii="Wingdings" w:hAnsi="Wingdings" w:hint="default"/>
      </w:rPr>
    </w:lvl>
    <w:lvl w:ilvl="6" w:tplc="04100001" w:tentative="1">
      <w:start w:val="1"/>
      <w:numFmt w:val="bullet"/>
      <w:lvlText w:val=""/>
      <w:lvlJc w:val="left"/>
      <w:pPr>
        <w:ind w:left="3546" w:hanging="360"/>
      </w:pPr>
      <w:rPr>
        <w:rFonts w:ascii="Symbol" w:hAnsi="Symbol" w:hint="default"/>
      </w:rPr>
    </w:lvl>
    <w:lvl w:ilvl="7" w:tplc="04100003" w:tentative="1">
      <w:start w:val="1"/>
      <w:numFmt w:val="bullet"/>
      <w:lvlText w:val="o"/>
      <w:lvlJc w:val="left"/>
      <w:pPr>
        <w:ind w:left="4266" w:hanging="360"/>
      </w:pPr>
      <w:rPr>
        <w:rFonts w:ascii="Courier New" w:hAnsi="Courier New" w:cs="Courier New" w:hint="default"/>
      </w:rPr>
    </w:lvl>
    <w:lvl w:ilvl="8" w:tplc="04100005" w:tentative="1">
      <w:start w:val="1"/>
      <w:numFmt w:val="bullet"/>
      <w:lvlText w:val=""/>
      <w:lvlJc w:val="left"/>
      <w:pPr>
        <w:ind w:left="4986" w:hanging="360"/>
      </w:pPr>
      <w:rPr>
        <w:rFonts w:ascii="Wingdings" w:hAnsi="Wingdings" w:hint="default"/>
      </w:rPr>
    </w:lvl>
  </w:abstractNum>
  <w:abstractNum w:abstractNumId="16" w15:restartNumberingAfterBreak="0">
    <w:nsid w:val="7FAE7F00"/>
    <w:multiLevelType w:val="hybridMultilevel"/>
    <w:tmpl w:val="E06652E0"/>
    <w:lvl w:ilvl="0" w:tplc="29B0882E">
      <w:start w:val="1"/>
      <w:numFmt w:val="decimal"/>
      <w:lvlText w:val="%1)"/>
      <w:lvlJc w:val="left"/>
      <w:pPr>
        <w:ind w:left="720" w:hanging="360"/>
      </w:pPr>
      <w:rPr>
        <w:rFonts w:eastAsia="Calibri" w:cs="Calibri" w:hint="default"/>
        <w:b/>
        <w:color w:val="00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1"/>
  </w:num>
  <w:num w:numId="3">
    <w:abstractNumId w:val="5"/>
  </w:num>
  <w:num w:numId="4">
    <w:abstractNumId w:val="13"/>
  </w:num>
  <w:num w:numId="5">
    <w:abstractNumId w:val="0"/>
  </w:num>
  <w:num w:numId="6">
    <w:abstractNumId w:val="7"/>
  </w:num>
  <w:num w:numId="7">
    <w:abstractNumId w:val="8"/>
  </w:num>
  <w:num w:numId="8">
    <w:abstractNumId w:val="14"/>
  </w:num>
  <w:num w:numId="9">
    <w:abstractNumId w:val="6"/>
  </w:num>
  <w:num w:numId="10">
    <w:abstractNumId w:val="2"/>
  </w:num>
  <w:num w:numId="11">
    <w:abstractNumId w:val="16"/>
  </w:num>
  <w:num w:numId="12">
    <w:abstractNumId w:val="9"/>
  </w:num>
  <w:num w:numId="13">
    <w:abstractNumId w:val="12"/>
  </w:num>
  <w:num w:numId="14">
    <w:abstractNumId w:val="1"/>
  </w:num>
  <w:num w:numId="15">
    <w:abstractNumId w:val="10"/>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FC"/>
    <w:rsid w:val="00026A1D"/>
    <w:rsid w:val="00044FF9"/>
    <w:rsid w:val="000616CD"/>
    <w:rsid w:val="0009515F"/>
    <w:rsid w:val="000A6507"/>
    <w:rsid w:val="000F21FC"/>
    <w:rsid w:val="000F7984"/>
    <w:rsid w:val="001110B8"/>
    <w:rsid w:val="00117CFB"/>
    <w:rsid w:val="00120C76"/>
    <w:rsid w:val="001615C9"/>
    <w:rsid w:val="001C76C6"/>
    <w:rsid w:val="001E2ECD"/>
    <w:rsid w:val="001E4F5E"/>
    <w:rsid w:val="001F4672"/>
    <w:rsid w:val="002035F0"/>
    <w:rsid w:val="00223B02"/>
    <w:rsid w:val="00231098"/>
    <w:rsid w:val="0025325A"/>
    <w:rsid w:val="0027775A"/>
    <w:rsid w:val="002817C7"/>
    <w:rsid w:val="00290E73"/>
    <w:rsid w:val="002C13FB"/>
    <w:rsid w:val="00333F5A"/>
    <w:rsid w:val="00344527"/>
    <w:rsid w:val="0034743C"/>
    <w:rsid w:val="0036064B"/>
    <w:rsid w:val="00367593"/>
    <w:rsid w:val="003912B6"/>
    <w:rsid w:val="003977D9"/>
    <w:rsid w:val="003A2FAB"/>
    <w:rsid w:val="003A684D"/>
    <w:rsid w:val="003D1B78"/>
    <w:rsid w:val="003E77C6"/>
    <w:rsid w:val="00435F00"/>
    <w:rsid w:val="0044355B"/>
    <w:rsid w:val="0044760A"/>
    <w:rsid w:val="004871EB"/>
    <w:rsid w:val="00507441"/>
    <w:rsid w:val="00523D79"/>
    <w:rsid w:val="00536820"/>
    <w:rsid w:val="00554128"/>
    <w:rsid w:val="00564AEA"/>
    <w:rsid w:val="0058770A"/>
    <w:rsid w:val="00587DF9"/>
    <w:rsid w:val="005909E8"/>
    <w:rsid w:val="00597DD5"/>
    <w:rsid w:val="005B1C99"/>
    <w:rsid w:val="005C7607"/>
    <w:rsid w:val="005D2EF0"/>
    <w:rsid w:val="006528A6"/>
    <w:rsid w:val="00654C8C"/>
    <w:rsid w:val="006861CC"/>
    <w:rsid w:val="006A1770"/>
    <w:rsid w:val="006D0F24"/>
    <w:rsid w:val="007245C2"/>
    <w:rsid w:val="00724E73"/>
    <w:rsid w:val="0073037C"/>
    <w:rsid w:val="007520B1"/>
    <w:rsid w:val="007B1C00"/>
    <w:rsid w:val="007D50AE"/>
    <w:rsid w:val="007E72E2"/>
    <w:rsid w:val="007F6B78"/>
    <w:rsid w:val="00807475"/>
    <w:rsid w:val="008A38FE"/>
    <w:rsid w:val="008B7D8D"/>
    <w:rsid w:val="00905427"/>
    <w:rsid w:val="009207E4"/>
    <w:rsid w:val="00960C8E"/>
    <w:rsid w:val="00995CE2"/>
    <w:rsid w:val="009A7A30"/>
    <w:rsid w:val="009C25B2"/>
    <w:rsid w:val="009C582A"/>
    <w:rsid w:val="009F02FD"/>
    <w:rsid w:val="009F5D60"/>
    <w:rsid w:val="00A00FCA"/>
    <w:rsid w:val="00A1034A"/>
    <w:rsid w:val="00A13236"/>
    <w:rsid w:val="00A14DB2"/>
    <w:rsid w:val="00A26110"/>
    <w:rsid w:val="00A44D03"/>
    <w:rsid w:val="00A810F5"/>
    <w:rsid w:val="00A93A5D"/>
    <w:rsid w:val="00AB2042"/>
    <w:rsid w:val="00AF782C"/>
    <w:rsid w:val="00B21254"/>
    <w:rsid w:val="00B3017C"/>
    <w:rsid w:val="00B4527C"/>
    <w:rsid w:val="00B4658D"/>
    <w:rsid w:val="00B872FD"/>
    <w:rsid w:val="00BA5BCB"/>
    <w:rsid w:val="00BB253E"/>
    <w:rsid w:val="00BE02E5"/>
    <w:rsid w:val="00BE1668"/>
    <w:rsid w:val="00C024E2"/>
    <w:rsid w:val="00C5411A"/>
    <w:rsid w:val="00C56311"/>
    <w:rsid w:val="00C77056"/>
    <w:rsid w:val="00CB3E38"/>
    <w:rsid w:val="00CC48EB"/>
    <w:rsid w:val="00CC6E3C"/>
    <w:rsid w:val="00CE1625"/>
    <w:rsid w:val="00CF220A"/>
    <w:rsid w:val="00D00495"/>
    <w:rsid w:val="00D27320"/>
    <w:rsid w:val="00D3346B"/>
    <w:rsid w:val="00D562EA"/>
    <w:rsid w:val="00D65FA7"/>
    <w:rsid w:val="00D84136"/>
    <w:rsid w:val="00D90171"/>
    <w:rsid w:val="00D9546A"/>
    <w:rsid w:val="00D97102"/>
    <w:rsid w:val="00DA04FC"/>
    <w:rsid w:val="00DA3D81"/>
    <w:rsid w:val="00DA6646"/>
    <w:rsid w:val="00DB0063"/>
    <w:rsid w:val="00DB5667"/>
    <w:rsid w:val="00DC334E"/>
    <w:rsid w:val="00DE11CF"/>
    <w:rsid w:val="00DE46DD"/>
    <w:rsid w:val="00E32C73"/>
    <w:rsid w:val="00E5107D"/>
    <w:rsid w:val="00E52233"/>
    <w:rsid w:val="00E54A41"/>
    <w:rsid w:val="00E663AD"/>
    <w:rsid w:val="00EA446D"/>
    <w:rsid w:val="00EC1F73"/>
    <w:rsid w:val="00EC742B"/>
    <w:rsid w:val="00EE24E4"/>
    <w:rsid w:val="00EE6C15"/>
    <w:rsid w:val="00F63F42"/>
    <w:rsid w:val="00F6574F"/>
    <w:rsid w:val="00FA257B"/>
    <w:rsid w:val="00FA791B"/>
    <w:rsid w:val="00FE3070"/>
    <w:rsid w:val="00FF36AA"/>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A6021C49-AA2E-43E1-8B9D-1842AA91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4136"/>
    <w:pPr>
      <w:spacing w:after="200"/>
    </w:pPr>
    <w:rPr>
      <w:rFonts w:ascii="Arial" w:hAnsi="Arial"/>
      <w:szCs w:val="24"/>
      <w:lang w:eastAsia="en-US"/>
    </w:rPr>
  </w:style>
  <w:style w:type="paragraph" w:styleId="Titolo9">
    <w:name w:val="heading 9"/>
    <w:basedOn w:val="Normale"/>
    <w:next w:val="Normale"/>
    <w:link w:val="Titolo9Carattere"/>
    <w:qFormat/>
    <w:rsid w:val="00CB3E38"/>
    <w:pPr>
      <w:spacing w:before="240" w:after="60"/>
      <w:outlineLvl w:val="8"/>
    </w:pPr>
    <w:rPr>
      <w:rFonts w:eastAsia="MS Mincho"/>
      <w:szCs w:val="20"/>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50F4"/>
    <w:pPr>
      <w:tabs>
        <w:tab w:val="center" w:pos="4153"/>
        <w:tab w:val="right" w:pos="8306"/>
      </w:tabs>
    </w:pPr>
    <w:rPr>
      <w:rFonts w:ascii="Cambria" w:hAnsi="Cambria"/>
    </w:rPr>
  </w:style>
  <w:style w:type="character" w:customStyle="1" w:styleId="IntestazioneCarattere">
    <w:name w:val="Intestazione Carattere"/>
    <w:link w:val="Intestazione"/>
    <w:uiPriority w:val="99"/>
    <w:rsid w:val="00A950F4"/>
    <w:rPr>
      <w:rFonts w:ascii="Cambria" w:eastAsia="Cambria" w:hAnsi="Cambria" w:cs="Times New Roman"/>
    </w:rPr>
  </w:style>
  <w:style w:type="paragraph" w:styleId="Pidipagina">
    <w:name w:val="footer"/>
    <w:basedOn w:val="Normale"/>
    <w:link w:val="PidipaginaCarattere"/>
    <w:uiPriority w:val="99"/>
    <w:unhideWhenUsed/>
    <w:rsid w:val="00A950F4"/>
    <w:pPr>
      <w:tabs>
        <w:tab w:val="center" w:pos="4153"/>
        <w:tab w:val="right" w:pos="8306"/>
      </w:tabs>
    </w:pPr>
    <w:rPr>
      <w:rFonts w:ascii="Cambria" w:hAnsi="Cambria"/>
    </w:rPr>
  </w:style>
  <w:style w:type="character" w:customStyle="1" w:styleId="PidipaginaCarattere">
    <w:name w:val="Piè di pagina Carattere"/>
    <w:link w:val="Pidipagina"/>
    <w:uiPriority w:val="99"/>
    <w:rsid w:val="00A950F4"/>
    <w:rPr>
      <w:rFonts w:ascii="Cambria" w:eastAsia="Cambria" w:hAnsi="Cambria" w:cs="Times New Roman"/>
    </w:rPr>
  </w:style>
  <w:style w:type="paragraph" w:customStyle="1" w:styleId="Grigliamedia21">
    <w:name w:val="Griglia media 21"/>
    <w:link w:val="Grigliamedia2Carattere"/>
    <w:qFormat/>
    <w:rsid w:val="00DA04FC"/>
    <w:rPr>
      <w:rFonts w:ascii="PMingLiU" w:eastAsia="Times New Roman" w:hAnsi="PMingLiU"/>
      <w:sz w:val="22"/>
      <w:szCs w:val="22"/>
      <w:lang w:val="en-US" w:eastAsia="en-US"/>
    </w:rPr>
  </w:style>
  <w:style w:type="character" w:customStyle="1" w:styleId="Grigliamedia2Carattere">
    <w:name w:val="Griglia media 2 Carattere"/>
    <w:link w:val="Grigliamedia21"/>
    <w:rsid w:val="00DA04FC"/>
    <w:rPr>
      <w:rFonts w:ascii="PMingLiU" w:eastAsia="Times New Roman" w:hAnsi="PMingLiU"/>
      <w:sz w:val="22"/>
      <w:szCs w:val="22"/>
      <w:lang w:val="en-US" w:eastAsia="en-US" w:bidi="ar-SA"/>
    </w:rPr>
  </w:style>
  <w:style w:type="paragraph" w:styleId="Testofumetto">
    <w:name w:val="Balloon Text"/>
    <w:basedOn w:val="Normale"/>
    <w:link w:val="TestofumettoCarattere"/>
    <w:uiPriority w:val="99"/>
    <w:semiHidden/>
    <w:unhideWhenUsed/>
    <w:rsid w:val="00D27320"/>
    <w:pPr>
      <w:spacing w:after="0"/>
    </w:pPr>
    <w:rPr>
      <w:rFonts w:ascii="Tahoma" w:hAnsi="Tahoma" w:cs="Tahoma"/>
      <w:sz w:val="16"/>
      <w:szCs w:val="16"/>
    </w:rPr>
  </w:style>
  <w:style w:type="character" w:customStyle="1" w:styleId="TestofumettoCarattere">
    <w:name w:val="Testo fumetto Carattere"/>
    <w:link w:val="Testofumetto"/>
    <w:uiPriority w:val="99"/>
    <w:semiHidden/>
    <w:rsid w:val="00D27320"/>
    <w:rPr>
      <w:rFonts w:ascii="Tahoma" w:hAnsi="Tahoma" w:cs="Tahoma"/>
      <w:sz w:val="16"/>
      <w:szCs w:val="16"/>
      <w:lang w:eastAsia="en-US"/>
    </w:rPr>
  </w:style>
  <w:style w:type="character" w:customStyle="1" w:styleId="Titolo9Carattere">
    <w:name w:val="Titolo 9 Carattere"/>
    <w:link w:val="Titolo9"/>
    <w:rsid w:val="00CB3E38"/>
    <w:rPr>
      <w:rFonts w:ascii="Arial" w:eastAsia="MS Mincho" w:hAnsi="Arial"/>
      <w:lang w:val="x-none"/>
    </w:rPr>
  </w:style>
  <w:style w:type="paragraph" w:styleId="Rientrocorpodeltesto">
    <w:name w:val="Body Text Indent"/>
    <w:basedOn w:val="Normale"/>
    <w:link w:val="RientrocorpodeltestoCarattere"/>
    <w:rsid w:val="00CB3E38"/>
    <w:pPr>
      <w:spacing w:after="120"/>
      <w:ind w:left="283"/>
    </w:pPr>
    <w:rPr>
      <w:rFonts w:ascii="Times New Roman" w:eastAsia="MS Mincho" w:hAnsi="Times New Roman"/>
      <w:szCs w:val="20"/>
      <w:lang w:val="x-none" w:eastAsia="it-IT"/>
    </w:rPr>
  </w:style>
  <w:style w:type="character" w:customStyle="1" w:styleId="RientrocorpodeltestoCarattere">
    <w:name w:val="Rientro corpo del testo Carattere"/>
    <w:link w:val="Rientrocorpodeltesto"/>
    <w:rsid w:val="00CB3E38"/>
    <w:rPr>
      <w:rFonts w:ascii="Times New Roman" w:eastAsia="MS Mincho" w:hAnsi="Times New Roman"/>
      <w:lang w:val="x-none"/>
    </w:rPr>
  </w:style>
  <w:style w:type="paragraph" w:styleId="Rientrocorpodeltesto2">
    <w:name w:val="Body Text Indent 2"/>
    <w:basedOn w:val="Normale"/>
    <w:link w:val="Rientrocorpodeltesto2Carattere"/>
    <w:rsid w:val="00CB3E38"/>
    <w:pPr>
      <w:spacing w:after="120" w:line="480" w:lineRule="auto"/>
      <w:ind w:left="283"/>
    </w:pPr>
    <w:rPr>
      <w:rFonts w:ascii="Times New Roman" w:eastAsia="MS Mincho" w:hAnsi="Times New Roman"/>
      <w:szCs w:val="20"/>
      <w:lang w:val="x-none" w:eastAsia="it-IT"/>
    </w:rPr>
  </w:style>
  <w:style w:type="character" w:customStyle="1" w:styleId="Rientrocorpodeltesto2Carattere">
    <w:name w:val="Rientro corpo del testo 2 Carattere"/>
    <w:link w:val="Rientrocorpodeltesto2"/>
    <w:rsid w:val="00CB3E38"/>
    <w:rPr>
      <w:rFonts w:ascii="Times New Roman" w:eastAsia="MS Mincho" w:hAnsi="Times New Roman"/>
      <w:lang w:val="x-none"/>
    </w:rPr>
  </w:style>
  <w:style w:type="paragraph" w:styleId="Corpodeltesto2">
    <w:name w:val="Body Text 2"/>
    <w:basedOn w:val="Normale"/>
    <w:link w:val="Corpodeltesto2Carattere"/>
    <w:uiPriority w:val="99"/>
    <w:unhideWhenUsed/>
    <w:rsid w:val="00CB3E38"/>
    <w:pPr>
      <w:spacing w:after="120" w:line="480" w:lineRule="auto"/>
    </w:pPr>
    <w:rPr>
      <w:rFonts w:ascii="Times New Roman" w:eastAsia="MS Mincho" w:hAnsi="Times New Roman"/>
      <w:szCs w:val="20"/>
      <w:lang w:val="x-none" w:eastAsia="it-IT"/>
    </w:rPr>
  </w:style>
  <w:style w:type="character" w:customStyle="1" w:styleId="Corpodeltesto2Carattere">
    <w:name w:val="Corpo del testo 2 Carattere"/>
    <w:link w:val="Corpodeltesto2"/>
    <w:uiPriority w:val="99"/>
    <w:rsid w:val="00CB3E38"/>
    <w:rPr>
      <w:rFonts w:ascii="Times New Roman" w:eastAsia="MS Mincho" w:hAnsi="Times New Roman"/>
      <w:lang w:val="x-none"/>
    </w:rPr>
  </w:style>
  <w:style w:type="paragraph" w:customStyle="1" w:styleId="art-testo">
    <w:name w:val="art-testo"/>
    <w:basedOn w:val="Normale"/>
    <w:rsid w:val="00CB3E38"/>
    <w:pPr>
      <w:snapToGrid w:val="0"/>
      <w:spacing w:after="0"/>
      <w:jc w:val="both"/>
    </w:pPr>
    <w:rPr>
      <w:rFonts w:ascii="Times New Roman" w:eastAsia="Times New Roman" w:hAnsi="Times New Roman"/>
      <w:sz w:val="24"/>
      <w:lang w:eastAsia="it-IT"/>
    </w:rPr>
  </w:style>
  <w:style w:type="character" w:styleId="Collegamentoipertestuale">
    <w:name w:val="Hyperlink"/>
    <w:uiPriority w:val="99"/>
    <w:unhideWhenUsed/>
    <w:rsid w:val="00CB3E38"/>
    <w:rPr>
      <w:color w:val="0000FF"/>
      <w:u w:val="single"/>
    </w:rPr>
  </w:style>
  <w:style w:type="paragraph" w:customStyle="1" w:styleId="Default">
    <w:name w:val="Default"/>
    <w:rsid w:val="00CF220A"/>
    <w:pPr>
      <w:autoSpaceDE w:val="0"/>
      <w:autoSpaceDN w:val="0"/>
      <w:adjustRightInd w:val="0"/>
    </w:pPr>
    <w:rPr>
      <w:rFonts w:ascii="Calibri" w:eastAsia="Calibri" w:hAnsi="Calibri" w:cs="Calibri"/>
      <w:color w:val="000000"/>
      <w:sz w:val="24"/>
      <w:szCs w:val="24"/>
      <w:lang w:eastAsia="en-US"/>
    </w:rPr>
  </w:style>
  <w:style w:type="paragraph" w:customStyle="1" w:styleId="Corpotestoamargine">
    <w:name w:val="Corpo testo a margine"/>
    <w:basedOn w:val="Normale"/>
    <w:link w:val="CorpotestoamargineCarattere"/>
    <w:rsid w:val="00CF220A"/>
    <w:pPr>
      <w:autoSpaceDE w:val="0"/>
      <w:autoSpaceDN w:val="0"/>
      <w:spacing w:after="0"/>
    </w:pPr>
    <w:rPr>
      <w:rFonts w:eastAsia="Times New Roman"/>
      <w:lang w:eastAsia="it-IT"/>
    </w:rPr>
  </w:style>
  <w:style w:type="character" w:customStyle="1" w:styleId="CorpotestoamargineCarattere">
    <w:name w:val="Corpo testo a margine Carattere"/>
    <w:link w:val="Corpotestoamargine"/>
    <w:rsid w:val="00CF220A"/>
    <w:rPr>
      <w:rFonts w:ascii="Arial" w:eastAsia="Times New Roman" w:hAnsi="Arial"/>
      <w:szCs w:val="24"/>
    </w:rPr>
  </w:style>
  <w:style w:type="paragraph" w:styleId="Titolo">
    <w:name w:val="Title"/>
    <w:basedOn w:val="Normale"/>
    <w:next w:val="Normale"/>
    <w:link w:val="TitoloCarattere"/>
    <w:qFormat/>
    <w:rsid w:val="00E5107D"/>
    <w:pPr>
      <w:pBdr>
        <w:bottom w:val="thickThinSmallGap" w:sz="12" w:space="1" w:color="222A35" w:themeColor="text2" w:themeShade="80"/>
      </w:pBdr>
      <w:spacing w:before="120" w:after="120" w:line="276" w:lineRule="auto"/>
      <w:jc w:val="center"/>
    </w:pPr>
    <w:rPr>
      <w:rFonts w:ascii="Garamond" w:eastAsia="Calibri" w:hAnsi="Garamond" w:cstheme="majorBidi"/>
      <w:b/>
      <w:smallCaps/>
      <w:color w:val="222A35" w:themeColor="text2" w:themeShade="80"/>
      <w:sz w:val="28"/>
      <w:szCs w:val="28"/>
      <w:lang w:eastAsia="it-IT"/>
    </w:rPr>
  </w:style>
  <w:style w:type="character" w:customStyle="1" w:styleId="TitoloCarattere">
    <w:name w:val="Titolo Carattere"/>
    <w:basedOn w:val="Carpredefinitoparagrafo"/>
    <w:link w:val="Titolo"/>
    <w:rsid w:val="00E5107D"/>
    <w:rPr>
      <w:rFonts w:ascii="Garamond" w:eastAsia="Calibri" w:hAnsi="Garamond" w:cstheme="majorBidi"/>
      <w:b/>
      <w:smallCaps/>
      <w:color w:val="222A35" w:themeColor="text2" w:themeShade="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718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ufficiogare@pec.soresa.it"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resa.it"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ufficiogare@pec.soresa.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siapsAmministrazioneTrasparente" ma:contentTypeID="0x01009EA7F58EC9F24C989BA50053C6DFDE2E008759DAD62F381942866EA29923E26B2B" ma:contentTypeVersion="0" ma:contentTypeDescription="My Content Type" ma:contentTypeScope="" ma:versionID="a17f9c8f7eff1ecb6bdfc1ff5fa56264">
  <xsd:schema xmlns:xsd="http://www.w3.org/2001/XMLSchema" xmlns:xs="http://www.w3.org/2001/XMLSchema" xmlns:p="http://schemas.microsoft.com/office/2006/metadata/properties" xmlns:ns2="397B19D0-B431-4FEA-9FA1-A80706919F20" xmlns:ns3="d77a602b-ccae-41da-9e86-a315a40decae" targetNamespace="http://schemas.microsoft.com/office/2006/metadata/properties" ma:root="true" ma:fieldsID="41a02289bf8ea3558596bd4de57f4779" ns2:_="" ns3:_="">
    <xsd:import namespace="397B19D0-B431-4FEA-9FA1-A80706919F20"/>
    <xsd:import namespace="d77a602b-ccae-41da-9e86-a315a40decae"/>
    <xsd:element name="properties">
      <xsd:complexType>
        <xsd:sequence>
          <xsd:element name="documentManagement">
            <xsd:complexType>
              <xsd:all>
                <xsd:element ref="ns2:siapsDataPubblicazione" minOccurs="0"/>
                <xsd:element ref="ns2:siapsSintesi" minOccurs="0"/>
                <xsd:element ref="ns3:Index" minOccurs="0"/>
                <xsd:element ref="ns2:siapsOrd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B19D0-B431-4FEA-9FA1-A80706919F20" elementFormDefault="qualified">
    <xsd:import namespace="http://schemas.microsoft.com/office/2006/documentManagement/types"/>
    <xsd:import namespace="http://schemas.microsoft.com/office/infopath/2007/PartnerControls"/>
    <xsd:element name="siapsDataPubblicazione" ma:index="2" nillable="true" ma:displayName="Data Pubblicazione" ma:format="DateOnly" ma:internalName="siapsDataPubblicazione">
      <xsd:simpleType>
        <xsd:restriction base="dms:DateTime"/>
      </xsd:simpleType>
    </xsd:element>
    <xsd:element name="siapsSintesi" ma:index="3" nillable="true" ma:displayName="Sintesi" ma:internalName="siapsSintesi">
      <xsd:simpleType>
        <xsd:restriction base="dms:Note"/>
      </xsd:simpleType>
    </xsd:element>
    <xsd:element name="siapsOrdine" ma:index="5" nillable="true" ma:displayName="Ordine" ma:decimals="0" ma:description="L'ordine di visualizzazione dell'elemento nell'ambito di un gruppo di elementi" ma:internalName="siapsOrdin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77a602b-ccae-41da-9e86-a315a40decae" elementFormDefault="qualified">
    <xsd:import namespace="http://schemas.microsoft.com/office/2006/documentManagement/types"/>
    <xsd:import namespace="http://schemas.microsoft.com/office/infopath/2007/PartnerControls"/>
    <xsd:element name="Index" ma:index="4" nillable="true" ma:displayName="Index" ma:internalName="Index">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iapsDataPubblicazione xmlns="397B19D0-B431-4FEA-9FA1-A80706919F20">2017-03-30T22:00:00+00:00</siapsDataPubblicazione>
    <Index xmlns="d77a602b-ccae-41da-9e86-a315a40decae">1</Index>
    <siapsSintesi xmlns="397B19D0-B431-4FEA-9FA1-A80706919F20">&lt;div class="ExternalClassE3B14A2EC75E4971B79542A0A26439A9"&gt;&lt;p&gt;​Avviso Indagine di Mercarto Servizio di Selezione&lt;/p&gt;&lt;/div&gt;</siapsSintesi>
    <siapsOrdine xmlns="397B19D0-B431-4FEA-9FA1-A80706919F20">1</siapsOrdine>
  </documentManagement>
</p:properties>
</file>

<file path=customXml/itemProps1.xml><?xml version="1.0" encoding="utf-8"?>
<ds:datastoreItem xmlns:ds="http://schemas.openxmlformats.org/officeDocument/2006/customXml" ds:itemID="{9179A18A-8192-45A1-87FA-F133BA672CFB}"/>
</file>

<file path=customXml/itemProps2.xml><?xml version="1.0" encoding="utf-8"?>
<ds:datastoreItem xmlns:ds="http://schemas.openxmlformats.org/officeDocument/2006/customXml" ds:itemID="{3CD7231E-DA17-4C94-A879-B8DDCA3EEBC0}"/>
</file>

<file path=customXml/itemProps3.xml><?xml version="1.0" encoding="utf-8"?>
<ds:datastoreItem xmlns:ds="http://schemas.openxmlformats.org/officeDocument/2006/customXml" ds:itemID="{98B45845-9113-4EFD-BE0C-7F6B2858325D}"/>
</file>

<file path=customXml/itemProps4.xml><?xml version="1.0" encoding="utf-8"?>
<ds:datastoreItem xmlns:ds="http://schemas.openxmlformats.org/officeDocument/2006/customXml" ds:itemID="{E4ABE539-4311-4149-A7FF-4B5114CB2DB2}"/>
</file>

<file path=docProps/app.xml><?xml version="1.0" encoding="utf-8"?>
<Properties xmlns="http://schemas.openxmlformats.org/officeDocument/2006/extended-properties" xmlns:vt="http://schemas.openxmlformats.org/officeDocument/2006/docPropsVTypes">
  <Template>Normal</Template>
  <TotalTime>479</TotalTime>
  <Pages>3</Pages>
  <Words>1058</Words>
  <Characters>6037</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7081</CharactersWithSpaces>
  <SharedDoc>false</SharedDoc>
  <HLinks>
    <vt:vector size="12" baseType="variant">
      <vt:variant>
        <vt:i4>196690</vt:i4>
      </vt:variant>
      <vt:variant>
        <vt:i4>3</vt:i4>
      </vt:variant>
      <vt:variant>
        <vt:i4>0</vt:i4>
      </vt:variant>
      <vt:variant>
        <vt:i4>5</vt:i4>
      </vt:variant>
      <vt:variant>
        <vt:lpwstr>http://www.soresa.it/</vt:lpwstr>
      </vt:variant>
      <vt:variant>
        <vt:lpwstr/>
      </vt:variant>
      <vt:variant>
        <vt:i4>4325424</vt:i4>
      </vt:variant>
      <vt:variant>
        <vt:i4>0</vt:i4>
      </vt:variant>
      <vt:variant>
        <vt:i4>0</vt:i4>
      </vt:variant>
      <vt:variant>
        <vt:i4>5</vt:i4>
      </vt:variant>
      <vt:variant>
        <vt:lpwstr>mailto:ufficiogare@pec.soresa.it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Indagine di Mercarto Servizio di Selezione</dc:title>
  <dc:subject/>
  <dc:creator>Roberto A. MEGLIOLI</dc:creator>
  <cp:keywords/>
  <cp:lastModifiedBy>domenico tomo</cp:lastModifiedBy>
  <cp:revision>29</cp:revision>
  <cp:lastPrinted>2017-01-26T12:04:00Z</cp:lastPrinted>
  <dcterms:created xsi:type="dcterms:W3CDTF">2017-03-21T14:56:00Z</dcterms:created>
  <dcterms:modified xsi:type="dcterms:W3CDTF">2017-03-31T11:28:00Z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0x01009EA7F58EC9F24C989BA50053C6DFDE2E008759DAD62F381942866EA29923E26B2B</vt:lpwstr>
  </property>
</Properties>
</file>